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3C8F1" w14:textId="77777777" w:rsidR="00541D49" w:rsidRPr="00DC61C0" w:rsidRDefault="00220C8C" w:rsidP="001C7541">
      <w:pPr>
        <w:ind w:left="-720" w:right="-864"/>
        <w:rPr>
          <w:rFonts w:asciiTheme="majorHAnsi" w:hAnsiTheme="majorHAnsi"/>
          <w:sz w:val="22"/>
          <w:szCs w:val="22"/>
        </w:rPr>
      </w:pPr>
      <w:r w:rsidRPr="00DC61C0">
        <w:rPr>
          <w:rFonts w:asciiTheme="majorHAnsi" w:hAnsiTheme="majorHAnsi"/>
          <w:noProof/>
          <w:sz w:val="22"/>
          <w:szCs w:val="22"/>
          <w:lang w:eastAsia="zh-CN"/>
        </w:rPr>
        <w:drawing>
          <wp:anchor distT="0" distB="0" distL="114300" distR="114300" simplePos="0" relativeHeight="251657728" behindDoc="0" locked="0" layoutInCell="1" allowOverlap="1" wp14:anchorId="3A665238" wp14:editId="026D09AF">
            <wp:simplePos x="0" y="0"/>
            <wp:positionH relativeFrom="column">
              <wp:posOffset>-131445</wp:posOffset>
            </wp:positionH>
            <wp:positionV relativeFrom="paragraph">
              <wp:posOffset>-111760</wp:posOffset>
            </wp:positionV>
            <wp:extent cx="6400800" cy="1156335"/>
            <wp:effectExtent l="25400" t="0" r="0" b="0"/>
            <wp:wrapTight wrapText="bothSides">
              <wp:wrapPolygon edited="0">
                <wp:start x="-86" y="0"/>
                <wp:lineTo x="-86" y="8066"/>
                <wp:lineTo x="1286" y="15183"/>
                <wp:lineTo x="1371" y="18504"/>
                <wp:lineTo x="10543" y="21351"/>
                <wp:lineTo x="19886" y="21351"/>
                <wp:lineTo x="21086" y="21351"/>
                <wp:lineTo x="21600" y="21351"/>
                <wp:lineTo x="21600" y="11387"/>
                <wp:lineTo x="6257" y="7591"/>
                <wp:lineTo x="21600" y="4745"/>
                <wp:lineTo x="21600" y="3796"/>
                <wp:lineTo x="6429" y="0"/>
                <wp:lineTo x="-86" y="0"/>
              </wp:wrapPolygon>
            </wp:wrapTight>
            <wp:docPr id="2" name="Picture 2" descr="DU_LOGO_Blue for letter head BIOLOGY 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_LOGO_Blue for letter head BIOLOGY Gen"/>
                    <pic:cNvPicPr>
                      <a:picLocks noChangeAspect="1" noChangeArrowheads="1"/>
                    </pic:cNvPicPr>
                  </pic:nvPicPr>
                  <pic:blipFill>
                    <a:blip r:embed="rId7"/>
                    <a:srcRect/>
                    <a:stretch>
                      <a:fillRect/>
                    </a:stretch>
                  </pic:blipFill>
                  <pic:spPr bwMode="auto">
                    <a:xfrm>
                      <a:off x="0" y="0"/>
                      <a:ext cx="6400800" cy="1156335"/>
                    </a:xfrm>
                    <a:prstGeom prst="rect">
                      <a:avLst/>
                    </a:prstGeom>
                    <a:noFill/>
                    <a:ln w="9525">
                      <a:noFill/>
                      <a:miter lim="800000"/>
                      <a:headEnd/>
                      <a:tailEnd/>
                    </a:ln>
                  </pic:spPr>
                </pic:pic>
              </a:graphicData>
            </a:graphic>
          </wp:anchor>
        </w:drawing>
      </w:r>
    </w:p>
    <w:p w14:paraId="5120943A" w14:textId="77777777" w:rsidR="00FD082E" w:rsidRPr="00DC61C0" w:rsidRDefault="00FD082E" w:rsidP="001C7541">
      <w:pPr>
        <w:ind w:left="-720" w:right="-864"/>
        <w:rPr>
          <w:rFonts w:asciiTheme="majorHAnsi" w:hAnsiTheme="majorHAnsi"/>
          <w:sz w:val="22"/>
          <w:szCs w:val="22"/>
        </w:rPr>
      </w:pPr>
    </w:p>
    <w:p w14:paraId="0C57CA58" w14:textId="339870AD" w:rsidR="00FD082E" w:rsidRPr="00DC61C0" w:rsidRDefault="001121D4" w:rsidP="001C75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DC61C0">
        <w:rPr>
          <w:rFonts w:ascii="Arial" w:hAnsi="Arial" w:cs="Arial"/>
          <w:sz w:val="22"/>
          <w:szCs w:val="22"/>
        </w:rPr>
        <w:t>December 20, 2018</w:t>
      </w:r>
    </w:p>
    <w:p w14:paraId="074A1951" w14:textId="77777777" w:rsidR="00297447" w:rsidRPr="00CB6DED" w:rsidRDefault="00297447" w:rsidP="00297447">
      <w:pPr>
        <w:rPr>
          <w:rFonts w:ascii="Arial" w:hAnsi="Arial" w:cs="Arial"/>
          <w:szCs w:val="24"/>
        </w:rPr>
      </w:pPr>
    </w:p>
    <w:p w14:paraId="40B9EB3A" w14:textId="77777777" w:rsidR="00297447" w:rsidRPr="00CB6DED" w:rsidRDefault="00297447" w:rsidP="00297447">
      <w:pPr>
        <w:rPr>
          <w:rFonts w:ascii="Arial" w:hAnsi="Arial" w:cs="Arial"/>
          <w:szCs w:val="24"/>
        </w:rPr>
      </w:pPr>
    </w:p>
    <w:p w14:paraId="3781EFC1" w14:textId="77777777" w:rsidR="00297447" w:rsidRPr="00CB6DED" w:rsidRDefault="00297447" w:rsidP="00297447">
      <w:pPr>
        <w:rPr>
          <w:rFonts w:ascii="Arial" w:hAnsi="Arial" w:cs="Arial"/>
          <w:szCs w:val="24"/>
        </w:rPr>
      </w:pPr>
      <w:r w:rsidRPr="00CB6DED">
        <w:rPr>
          <w:rFonts w:ascii="Arial" w:hAnsi="Arial" w:cs="Arial"/>
          <w:szCs w:val="24"/>
        </w:rPr>
        <w:t>Dear Dr. Vineeta Bajaj,</w:t>
      </w:r>
    </w:p>
    <w:p w14:paraId="0ED7973B" w14:textId="77777777" w:rsidR="00297447" w:rsidRPr="00CB6DED" w:rsidRDefault="00297447" w:rsidP="00297447">
      <w:pPr>
        <w:rPr>
          <w:rFonts w:ascii="Arial" w:hAnsi="Arial" w:cs="Arial"/>
          <w:szCs w:val="24"/>
        </w:rPr>
      </w:pPr>
    </w:p>
    <w:p w14:paraId="7FD17D49" w14:textId="223985FE" w:rsidR="00297447" w:rsidRPr="00CB6DED" w:rsidRDefault="00297447" w:rsidP="00297447">
      <w:pPr>
        <w:rPr>
          <w:rFonts w:ascii="Arial" w:eastAsia="Times New Roman" w:hAnsi="Arial" w:cs="Arial"/>
          <w:color w:val="000000"/>
          <w:szCs w:val="24"/>
        </w:rPr>
      </w:pPr>
      <w:r w:rsidRPr="00CB6DED">
        <w:rPr>
          <w:rFonts w:ascii="Arial" w:hAnsi="Arial" w:cs="Arial"/>
          <w:szCs w:val="24"/>
        </w:rPr>
        <w:t xml:space="preserve">Thank you for your email of December 13, 2018 that </w:t>
      </w:r>
      <w:r w:rsidR="00A0282F">
        <w:rPr>
          <w:rFonts w:ascii="Arial" w:hAnsi="Arial" w:cs="Arial"/>
          <w:szCs w:val="24"/>
        </w:rPr>
        <w:t>requested</w:t>
      </w:r>
      <w:r w:rsidRPr="00CB6DED">
        <w:rPr>
          <w:rFonts w:ascii="Arial" w:hAnsi="Arial" w:cs="Arial"/>
          <w:szCs w:val="24"/>
        </w:rPr>
        <w:t xml:space="preserve"> corrections and revisions to our manuscript </w:t>
      </w:r>
      <w:r w:rsidRPr="008F59CB">
        <w:rPr>
          <w:rFonts w:ascii="Arial" w:eastAsia="Times New Roman" w:hAnsi="Arial" w:cs="Arial"/>
          <w:color w:val="000000"/>
          <w:szCs w:val="24"/>
        </w:rPr>
        <w:t>JoVE59295 "Validating tail vein injections in rat with near infrared label</w:t>
      </w:r>
      <w:r w:rsidRPr="00CB6DED">
        <w:rPr>
          <w:rFonts w:ascii="Arial" w:eastAsia="Times New Roman" w:hAnsi="Arial" w:cs="Arial"/>
          <w:color w:val="000000"/>
          <w:szCs w:val="24"/>
        </w:rPr>
        <w:t>led agents; a new best practice.</w:t>
      </w:r>
      <w:r w:rsidRPr="008F59CB">
        <w:rPr>
          <w:rFonts w:ascii="Arial" w:eastAsia="Times New Roman" w:hAnsi="Arial" w:cs="Arial"/>
          <w:color w:val="000000"/>
          <w:szCs w:val="24"/>
        </w:rPr>
        <w:t>"</w:t>
      </w:r>
    </w:p>
    <w:p w14:paraId="22C044F8" w14:textId="77777777" w:rsidR="00297447" w:rsidRPr="00CB6DED" w:rsidRDefault="00297447" w:rsidP="00297447">
      <w:pPr>
        <w:rPr>
          <w:rFonts w:ascii="Arial" w:eastAsia="Times New Roman" w:hAnsi="Arial" w:cs="Arial"/>
          <w:color w:val="000000"/>
          <w:szCs w:val="24"/>
        </w:rPr>
      </w:pPr>
    </w:p>
    <w:p w14:paraId="4522A3DA" w14:textId="77777777" w:rsidR="00297447" w:rsidRPr="00CB6DED" w:rsidRDefault="00297447" w:rsidP="00297447">
      <w:pPr>
        <w:rPr>
          <w:rFonts w:ascii="Arial" w:eastAsia="Times New Roman" w:hAnsi="Arial" w:cs="Arial"/>
          <w:color w:val="000000"/>
          <w:szCs w:val="24"/>
        </w:rPr>
      </w:pPr>
      <w:r w:rsidRPr="00CB6DED">
        <w:rPr>
          <w:rFonts w:ascii="Arial" w:eastAsia="Times New Roman" w:hAnsi="Arial" w:cs="Arial"/>
          <w:color w:val="000000"/>
          <w:szCs w:val="24"/>
        </w:rPr>
        <w:t>We have made all the requested corrections, which I will list below. Als</w:t>
      </w:r>
      <w:bookmarkStart w:id="0" w:name="_GoBack"/>
      <w:bookmarkEnd w:id="0"/>
      <w:r w:rsidRPr="00CB6DED">
        <w:rPr>
          <w:rFonts w:ascii="Arial" w:eastAsia="Times New Roman" w:hAnsi="Arial" w:cs="Arial"/>
          <w:color w:val="000000"/>
          <w:szCs w:val="24"/>
        </w:rPr>
        <w:t>o, Figures 1 and 2 are provided as .tif (flattened) at 300 dpi.  If you need, I will be happy to provide the original assembly of the figures as layered .psd.</w:t>
      </w:r>
    </w:p>
    <w:p w14:paraId="5CF4C027" w14:textId="77777777" w:rsidR="00297447" w:rsidRPr="00CB6DED" w:rsidRDefault="00297447" w:rsidP="00297447">
      <w:pPr>
        <w:rPr>
          <w:rFonts w:ascii="Arial" w:eastAsia="Times New Roman" w:hAnsi="Arial" w:cs="Arial"/>
          <w:color w:val="000000"/>
          <w:szCs w:val="24"/>
        </w:rPr>
      </w:pPr>
    </w:p>
    <w:p w14:paraId="347C8FD4" w14:textId="77777777" w:rsidR="00297447" w:rsidRPr="00CB6DED" w:rsidRDefault="00297447" w:rsidP="00297447">
      <w:pPr>
        <w:rPr>
          <w:rFonts w:asciiTheme="minorHAnsi" w:eastAsia="Times New Roman" w:hAnsiTheme="minorHAnsi" w:cs="Arial"/>
          <w:color w:val="0432FF"/>
        </w:rPr>
      </w:pPr>
      <w:r w:rsidRPr="008F59CB">
        <w:rPr>
          <w:rFonts w:ascii="Arial" w:eastAsia="Times New Roman" w:hAnsi="Arial" w:cs="Arial"/>
          <w:color w:val="000000"/>
          <w:szCs w:val="24"/>
        </w:rPr>
        <w:t>____________________________________</w:t>
      </w:r>
      <w:r w:rsidRPr="008F59CB">
        <w:rPr>
          <w:rFonts w:ascii="Arial" w:eastAsia="Times New Roman" w:hAnsi="Arial" w:cs="Arial"/>
          <w:color w:val="000000"/>
          <w:szCs w:val="24"/>
        </w:rPr>
        <w:br/>
      </w:r>
      <w:r w:rsidRPr="008F59CB">
        <w:rPr>
          <w:rFonts w:ascii="Arial" w:eastAsia="Times New Roman" w:hAnsi="Arial" w:cs="Arial"/>
          <w:color w:val="000000"/>
          <w:szCs w:val="24"/>
        </w:rPr>
        <w:br/>
      </w:r>
      <w:r w:rsidRPr="00CB6DED">
        <w:rPr>
          <w:rFonts w:ascii="Arial" w:eastAsia="Times New Roman" w:hAnsi="Arial" w:cs="Arial"/>
          <w:b/>
          <w:bCs/>
          <w:color w:val="000000"/>
          <w:szCs w:val="24"/>
        </w:rPr>
        <w:t>Editorial comments:</w:t>
      </w:r>
      <w:r w:rsidRPr="008F59CB">
        <w:rPr>
          <w:rFonts w:ascii="Arial" w:eastAsia="Times New Roman" w:hAnsi="Arial" w:cs="Arial"/>
          <w:color w:val="000000"/>
          <w:szCs w:val="24"/>
        </w:rPr>
        <w:br/>
        <w:t>Changes to be made by the author(s) regarding the manuscript:</w:t>
      </w:r>
      <w:r w:rsidRPr="008F59CB">
        <w:rPr>
          <w:rFonts w:ascii="Arial" w:eastAsia="Times New Roman" w:hAnsi="Arial" w:cs="Arial"/>
          <w:color w:val="000000"/>
          <w:szCs w:val="24"/>
        </w:rPr>
        <w:br/>
      </w:r>
      <w:r w:rsidRPr="008F59CB">
        <w:rPr>
          <w:rFonts w:asciiTheme="minorHAnsi" w:eastAsia="Times New Roman" w:hAnsiTheme="minorHAnsi" w:cs="Arial"/>
          <w:color w:val="0432FF"/>
          <w:szCs w:val="24"/>
        </w:rPr>
        <w:t>1. Please take this opportunity to thoroughly proofread the manuscript to ensure that there are no spelling or grammar issues.</w:t>
      </w:r>
    </w:p>
    <w:p w14:paraId="29A694EE" w14:textId="77777777" w:rsidR="00297447" w:rsidRDefault="00297447" w:rsidP="00297447">
      <w:pPr>
        <w:rPr>
          <w:rFonts w:ascii="Arial" w:eastAsia="Times New Roman" w:hAnsi="Arial" w:cs="Arial"/>
          <w:color w:val="000000"/>
        </w:rPr>
      </w:pPr>
    </w:p>
    <w:p w14:paraId="76AC2AED"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ascii="Arial" w:eastAsia="Times New Roman" w:hAnsi="Arial" w:cs="Arial"/>
          <w:color w:val="000000"/>
        </w:rPr>
        <w:t>All authors have again proofed the manuscript.</w:t>
      </w:r>
    </w:p>
    <w:p w14:paraId="45F7B657" w14:textId="77777777" w:rsidR="00297447" w:rsidRDefault="00297447" w:rsidP="00297447">
      <w:pPr>
        <w:rPr>
          <w:rFonts w:ascii="Arial" w:eastAsia="Times New Roman" w:hAnsi="Arial" w:cs="Arial"/>
          <w:color w:val="000000"/>
        </w:rPr>
      </w:pPr>
    </w:p>
    <w:p w14:paraId="4B1B0557" w14:textId="77777777" w:rsidR="00297447" w:rsidRDefault="00297447" w:rsidP="00297447">
      <w:pPr>
        <w:rPr>
          <w:rFonts w:ascii="Arial" w:eastAsia="Times New Roman" w:hAnsi="Arial" w:cs="Arial"/>
          <w:color w:val="000000"/>
        </w:rPr>
      </w:pPr>
    </w:p>
    <w:p w14:paraId="66A8BD5C" w14:textId="77777777" w:rsidR="00297447" w:rsidRPr="008C219B" w:rsidRDefault="00297447" w:rsidP="00297447">
      <w:pPr>
        <w:rPr>
          <w:rFonts w:ascii="Arial" w:eastAsia="Times New Roman" w:hAnsi="Arial" w:cs="Arial"/>
          <w:color w:val="0432FF"/>
        </w:rPr>
      </w:pPr>
      <w:r w:rsidRPr="008F59CB">
        <w:rPr>
          <w:rFonts w:ascii="Arial" w:eastAsia="Times New Roman" w:hAnsi="Arial" w:cs="Arial"/>
          <w:color w:val="0432FF"/>
          <w:szCs w:val="24"/>
        </w:rPr>
        <w:t>2. Please note that Standard Access is checked in the uploaded ALA, while in the Questionnaire Responses Open Access is selected. Please be consistent.</w:t>
      </w:r>
    </w:p>
    <w:p w14:paraId="72755BB2" w14:textId="77777777" w:rsidR="00297447" w:rsidRDefault="00297447" w:rsidP="00297447">
      <w:pPr>
        <w:rPr>
          <w:rFonts w:ascii="Arial" w:eastAsia="Times New Roman" w:hAnsi="Arial" w:cs="Arial"/>
          <w:color w:val="000000"/>
        </w:rPr>
      </w:pPr>
    </w:p>
    <w:p w14:paraId="1B4B9D60" w14:textId="77777777" w:rsidR="00297447" w:rsidRPr="00AC3B8B"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ascii="Arial" w:eastAsia="Times New Roman" w:hAnsi="Arial" w:cs="Arial"/>
          <w:color w:val="000000"/>
        </w:rPr>
        <w:t>We will be open access and will make the documentation consistent.</w:t>
      </w:r>
    </w:p>
    <w:p w14:paraId="3EE119F5" w14:textId="77777777" w:rsidR="00297447" w:rsidRDefault="00297447" w:rsidP="00297447">
      <w:pPr>
        <w:rPr>
          <w:rFonts w:ascii="Arial" w:eastAsia="Times New Roman" w:hAnsi="Arial" w:cs="Arial"/>
          <w:color w:val="000000"/>
        </w:rPr>
      </w:pPr>
    </w:p>
    <w:p w14:paraId="5CAD9AAD"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3. Please revise the title to avoid the use of semicolon.</w:t>
      </w:r>
      <w:r w:rsidRPr="008F59CB">
        <w:rPr>
          <w:rFonts w:ascii="Arial" w:eastAsia="Times New Roman" w:hAnsi="Arial" w:cs="Arial"/>
          <w:color w:val="0432FF"/>
          <w:szCs w:val="24"/>
        </w:rPr>
        <w:br/>
      </w:r>
    </w:p>
    <w:p w14:paraId="0B13D46A" w14:textId="77777777" w:rsidR="00297447" w:rsidRDefault="00297447" w:rsidP="00297447">
      <w:pPr>
        <w:rPr>
          <w:rFonts w:ascii="Arial" w:eastAsia="Times New Roman" w:hAnsi="Arial" w:cs="Arial"/>
          <w:b/>
          <w:color w:val="000000"/>
        </w:rPr>
      </w:pPr>
      <w:r>
        <w:rPr>
          <w:rFonts w:ascii="Arial" w:eastAsia="Times New Roman" w:hAnsi="Arial" w:cs="Arial"/>
          <w:b/>
          <w:color w:val="000000"/>
        </w:rPr>
        <w:t xml:space="preserve">Authors Response: </w:t>
      </w:r>
      <w:r w:rsidRPr="001801D7">
        <w:rPr>
          <w:rFonts w:eastAsia="Times New Roman"/>
          <w:noProof/>
          <w:color w:val="000000"/>
          <w:szCs w:val="24"/>
        </w:rPr>
        <w:t>T</w:t>
      </w:r>
      <w:r>
        <w:rPr>
          <w:rFonts w:eastAsia="Times New Roman"/>
          <w:noProof/>
          <w:color w:val="000000"/>
        </w:rPr>
        <w:t>he t</w:t>
      </w:r>
      <w:r w:rsidRPr="001801D7">
        <w:rPr>
          <w:rFonts w:eastAsia="Times New Roman"/>
          <w:noProof/>
          <w:color w:val="000000"/>
          <w:szCs w:val="24"/>
        </w:rPr>
        <w:t>itle</w:t>
      </w:r>
      <w:r>
        <w:rPr>
          <w:rFonts w:eastAsia="Times New Roman"/>
          <w:color w:val="000000"/>
          <w:szCs w:val="24"/>
        </w:rPr>
        <w:t xml:space="preserve"> has been </w:t>
      </w:r>
      <w:r>
        <w:rPr>
          <w:rFonts w:eastAsia="Times New Roman"/>
          <w:color w:val="000000"/>
        </w:rPr>
        <w:t>revised</w:t>
      </w:r>
      <w:r>
        <w:rPr>
          <w:rFonts w:eastAsia="Times New Roman"/>
          <w:color w:val="000000"/>
          <w:szCs w:val="24"/>
        </w:rPr>
        <w:t xml:space="preserve"> to “A new best practice for validating tail vein injections in rat with </w:t>
      </w:r>
      <w:r w:rsidRPr="001801D7">
        <w:rPr>
          <w:rFonts w:eastAsia="Times New Roman"/>
          <w:noProof/>
          <w:color w:val="000000"/>
          <w:szCs w:val="24"/>
        </w:rPr>
        <w:t>near infrared</w:t>
      </w:r>
      <w:r>
        <w:rPr>
          <w:rFonts w:eastAsia="Times New Roman"/>
          <w:color w:val="000000"/>
          <w:szCs w:val="24"/>
        </w:rPr>
        <w:t xml:space="preserve"> </w:t>
      </w:r>
      <w:r w:rsidRPr="001801D7">
        <w:rPr>
          <w:rFonts w:eastAsia="Times New Roman"/>
          <w:noProof/>
          <w:color w:val="000000"/>
          <w:szCs w:val="24"/>
        </w:rPr>
        <w:t>labelled</w:t>
      </w:r>
      <w:r>
        <w:rPr>
          <w:rFonts w:eastAsia="Times New Roman"/>
          <w:color w:val="000000"/>
          <w:szCs w:val="24"/>
        </w:rPr>
        <w:t xml:space="preserve"> agents.”</w:t>
      </w:r>
    </w:p>
    <w:p w14:paraId="12C899C3" w14:textId="77777777" w:rsidR="00297447" w:rsidRDefault="00297447" w:rsidP="00297447">
      <w:pPr>
        <w:rPr>
          <w:rFonts w:ascii="Arial" w:eastAsia="Times New Roman" w:hAnsi="Arial" w:cs="Arial"/>
          <w:color w:val="000000"/>
        </w:rPr>
      </w:pPr>
    </w:p>
    <w:p w14:paraId="34BF8A9C"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4. Abstract: Please do not include references here.</w:t>
      </w:r>
      <w:r w:rsidRPr="008F59CB">
        <w:rPr>
          <w:rFonts w:ascii="Arial" w:eastAsia="Times New Roman" w:hAnsi="Arial" w:cs="Arial"/>
          <w:color w:val="0432FF"/>
          <w:szCs w:val="24"/>
        </w:rPr>
        <w:br/>
      </w:r>
    </w:p>
    <w:p w14:paraId="33354210"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szCs w:val="24"/>
        </w:rPr>
        <w:t xml:space="preserve">References have been </w:t>
      </w:r>
      <w:r>
        <w:rPr>
          <w:rFonts w:eastAsia="Times New Roman"/>
          <w:color w:val="000000"/>
        </w:rPr>
        <w:t>removed</w:t>
      </w:r>
      <w:r>
        <w:rPr>
          <w:rFonts w:eastAsia="Times New Roman"/>
          <w:color w:val="000000"/>
          <w:szCs w:val="24"/>
        </w:rPr>
        <w:t xml:space="preserve"> from the abstract section and the text has been revised</w:t>
      </w:r>
    </w:p>
    <w:p w14:paraId="1D342CEB" w14:textId="77777777" w:rsidR="00297447" w:rsidRDefault="00297447" w:rsidP="00297447">
      <w:pPr>
        <w:rPr>
          <w:rFonts w:ascii="Arial" w:eastAsia="Times New Roman" w:hAnsi="Arial" w:cs="Arial"/>
          <w:color w:val="000000"/>
        </w:rPr>
      </w:pPr>
    </w:p>
    <w:p w14:paraId="75ABE352"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 xml:space="preserve">5.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w:t>
      </w:r>
      <w:r w:rsidRPr="008F59CB">
        <w:rPr>
          <w:rFonts w:ascii="Arial" w:eastAsia="Times New Roman" w:hAnsi="Arial" w:cs="Arial"/>
          <w:color w:val="0432FF"/>
          <w:szCs w:val="24"/>
        </w:rPr>
        <w:lastRenderedPageBreak/>
        <w:t>Materials and Reagents. You may use the generic term followed by “(see table of materials)” to draw the readers’ attention to specific commercial names. Examples of commercial sounding language in your manuscript are: LI-COR Pearl®, LI-COR Biosciences, Caliper, Xenogen IVIS, Perkin Elmer, VisEn Medical FMT, D100012G Research Diet, Inc., BrightSite™ IRDye®, SAIVI™, Hilltop Animals, SURFLO®, etc.</w:t>
      </w:r>
      <w:r w:rsidRPr="008F59CB">
        <w:rPr>
          <w:rFonts w:ascii="Arial" w:eastAsia="Times New Roman" w:hAnsi="Arial" w:cs="Arial"/>
          <w:color w:val="000000"/>
          <w:szCs w:val="24"/>
        </w:rPr>
        <w:br/>
      </w:r>
    </w:p>
    <w:p w14:paraId="5E3CCA95"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szCs w:val="24"/>
        </w:rPr>
        <w:t xml:space="preserve">Commercial language has been excluded from the manuscript; in </w:t>
      </w:r>
      <w:r w:rsidRPr="001801D7">
        <w:rPr>
          <w:rFonts w:eastAsia="Times New Roman"/>
          <w:noProof/>
          <w:color w:val="000000"/>
          <w:szCs w:val="24"/>
        </w:rPr>
        <w:t>it’s</w:t>
      </w:r>
      <w:r>
        <w:rPr>
          <w:rFonts w:eastAsia="Times New Roman"/>
          <w:color w:val="000000"/>
          <w:szCs w:val="24"/>
        </w:rPr>
        <w:t xml:space="preserve"> place, generic terms such as “small animal imager” and “see </w:t>
      </w:r>
      <w:r w:rsidRPr="001801D7">
        <w:rPr>
          <w:rFonts w:eastAsia="Times New Roman"/>
          <w:noProof/>
          <w:color w:val="000000"/>
          <w:szCs w:val="24"/>
        </w:rPr>
        <w:t>table</w:t>
      </w:r>
      <w:r>
        <w:rPr>
          <w:rFonts w:eastAsia="Times New Roman"/>
          <w:color w:val="000000"/>
          <w:szCs w:val="24"/>
        </w:rPr>
        <w:t xml:space="preserve"> of materials” have been used</w:t>
      </w:r>
      <w:r>
        <w:rPr>
          <w:rFonts w:eastAsia="Times New Roman"/>
          <w:color w:val="000000"/>
        </w:rPr>
        <w:t>.</w:t>
      </w:r>
    </w:p>
    <w:p w14:paraId="5D349177" w14:textId="77777777" w:rsidR="00297447" w:rsidRDefault="00297447" w:rsidP="00297447">
      <w:pPr>
        <w:rPr>
          <w:rFonts w:ascii="Arial" w:eastAsia="Times New Roman" w:hAnsi="Arial" w:cs="Arial"/>
          <w:color w:val="000000"/>
        </w:rPr>
      </w:pPr>
    </w:p>
    <w:p w14:paraId="44BD6C2E"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6. Please revise the protocol text to avoid the use of any personal pronouns (e.g., "we", "you", "our" etc.).</w:t>
      </w:r>
      <w:r w:rsidRPr="008F59CB">
        <w:rPr>
          <w:rFonts w:ascii="Arial" w:eastAsia="Times New Roman" w:hAnsi="Arial" w:cs="Arial"/>
          <w:color w:val="0432FF"/>
          <w:szCs w:val="24"/>
        </w:rPr>
        <w:br/>
      </w:r>
    </w:p>
    <w:p w14:paraId="31EBF468"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szCs w:val="24"/>
        </w:rPr>
        <w:t>All personal pronouns have been removed from the manuscript.</w:t>
      </w:r>
    </w:p>
    <w:p w14:paraId="440C0F80" w14:textId="77777777" w:rsidR="00297447" w:rsidRDefault="00297447" w:rsidP="00297447">
      <w:pPr>
        <w:rPr>
          <w:rFonts w:ascii="Arial" w:eastAsia="Times New Roman" w:hAnsi="Arial" w:cs="Arial"/>
          <w:color w:val="000000"/>
        </w:rPr>
      </w:pPr>
    </w:p>
    <w:p w14:paraId="1DBB738D" w14:textId="77777777" w:rsidR="00297447" w:rsidRPr="008C219B" w:rsidRDefault="00297447" w:rsidP="00297447">
      <w:pPr>
        <w:rPr>
          <w:rFonts w:ascii="Arial" w:eastAsia="Times New Roman" w:hAnsi="Arial" w:cs="Arial"/>
          <w:color w:val="0432FF"/>
        </w:rPr>
      </w:pPr>
      <w:r w:rsidRPr="008F59CB">
        <w:rPr>
          <w:rFonts w:ascii="Arial" w:eastAsia="Times New Roman" w:hAnsi="Arial" w:cs="Arial"/>
          <w:color w:val="0432FF"/>
          <w:szCs w:val="24"/>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r w:rsidRPr="008F59CB">
        <w:rPr>
          <w:rFonts w:ascii="Arial" w:eastAsia="Times New Roman" w:hAnsi="Arial" w:cs="Arial"/>
          <w:color w:val="0432FF"/>
          <w:szCs w:val="24"/>
        </w:rPr>
        <w:br/>
      </w:r>
    </w:p>
    <w:p w14:paraId="3B4C97BA" w14:textId="77777777" w:rsidR="00297447" w:rsidRDefault="00297447" w:rsidP="00297447">
      <w:pPr>
        <w:rPr>
          <w:rFonts w:ascii="Arial" w:eastAsia="Times New Roman" w:hAnsi="Arial" w:cs="Arial"/>
          <w:b/>
          <w:color w:val="000000"/>
        </w:rPr>
      </w:pPr>
      <w:r>
        <w:rPr>
          <w:rFonts w:ascii="Arial" w:eastAsia="Times New Roman" w:hAnsi="Arial" w:cs="Arial"/>
          <w:b/>
          <w:color w:val="000000"/>
        </w:rPr>
        <w:t>Authors Response:</w:t>
      </w:r>
    </w:p>
    <w:p w14:paraId="04659A8F" w14:textId="77777777" w:rsidR="00297447" w:rsidRPr="00EE1AF1" w:rsidRDefault="00297447" w:rsidP="00297447">
      <w:pPr>
        <w:pStyle w:val="ListParagraph"/>
        <w:numPr>
          <w:ilvl w:val="1"/>
          <w:numId w:val="6"/>
        </w:numPr>
        <w:shd w:val="clear" w:color="auto" w:fill="FFFFFF"/>
        <w:spacing w:after="100"/>
        <w:ind w:left="720"/>
        <w:rPr>
          <w:rFonts w:eastAsia="Times New Roman" w:cs="Times New Roman"/>
          <w:color w:val="212121"/>
        </w:rPr>
      </w:pPr>
      <w:r>
        <w:rPr>
          <w:rFonts w:eastAsia="Times New Roman" w:cs="Times New Roman"/>
          <w:noProof/>
          <w:color w:val="000000"/>
        </w:rPr>
        <w:t>The P</w:t>
      </w:r>
      <w:r w:rsidRPr="001801D7">
        <w:rPr>
          <w:rFonts w:eastAsia="Times New Roman" w:cs="Times New Roman"/>
          <w:noProof/>
          <w:color w:val="000000"/>
        </w:rPr>
        <w:t>rotocol</w:t>
      </w:r>
      <w:r>
        <w:rPr>
          <w:rFonts w:eastAsia="Times New Roman" w:cs="Times New Roman"/>
          <w:color w:val="000000"/>
        </w:rPr>
        <w:t xml:space="preserve"> contains only action items that direct the reader to do some specific action.  These actions are described in the imperative tense in complete sentences. Any text this is not imperative has been added as a “Note.” Notes have been used sparingly. </w:t>
      </w:r>
    </w:p>
    <w:p w14:paraId="48E70736" w14:textId="77777777" w:rsidR="00297447" w:rsidRPr="00EE1AF1" w:rsidRDefault="00297447" w:rsidP="00297447">
      <w:pPr>
        <w:pStyle w:val="ListParagraph"/>
        <w:numPr>
          <w:ilvl w:val="1"/>
          <w:numId w:val="6"/>
        </w:numPr>
        <w:shd w:val="clear" w:color="auto" w:fill="FFFFFF"/>
        <w:spacing w:after="100"/>
        <w:ind w:left="720"/>
        <w:rPr>
          <w:rFonts w:eastAsia="Times New Roman" w:cs="Times New Roman"/>
          <w:color w:val="212121"/>
        </w:rPr>
      </w:pPr>
      <w:r>
        <w:rPr>
          <w:rFonts w:eastAsia="Times New Roman" w:cs="Times New Roman"/>
          <w:color w:val="000000"/>
        </w:rPr>
        <w:t>Phrases such as “could be,” “should be,” and “would be,” have been removed.</w:t>
      </w:r>
    </w:p>
    <w:p w14:paraId="620C8359" w14:textId="77777777" w:rsidR="00297447" w:rsidRPr="00397A5E" w:rsidRDefault="00297447" w:rsidP="00297447">
      <w:pPr>
        <w:pStyle w:val="ListParagraph"/>
        <w:numPr>
          <w:ilvl w:val="1"/>
          <w:numId w:val="6"/>
        </w:numPr>
        <w:shd w:val="clear" w:color="auto" w:fill="FFFFFF"/>
        <w:spacing w:after="100"/>
        <w:ind w:left="720"/>
        <w:rPr>
          <w:rFonts w:eastAsia="Times New Roman" w:cs="Times New Roman"/>
          <w:color w:val="212121"/>
        </w:rPr>
      </w:pPr>
      <w:r>
        <w:rPr>
          <w:rFonts w:eastAsia="Times New Roman" w:cs="Times New Roman"/>
          <w:color w:val="000000"/>
        </w:rPr>
        <w:t xml:space="preserve">All safety procedures have been included. </w:t>
      </w:r>
    </w:p>
    <w:p w14:paraId="1517DA48" w14:textId="77777777" w:rsidR="00297447" w:rsidRPr="00EA3FAB" w:rsidRDefault="00297447" w:rsidP="00297447">
      <w:pPr>
        <w:pStyle w:val="ListParagraph"/>
        <w:numPr>
          <w:ilvl w:val="1"/>
          <w:numId w:val="6"/>
        </w:numPr>
        <w:shd w:val="clear" w:color="auto" w:fill="FFFFFF"/>
        <w:spacing w:after="100"/>
        <w:ind w:left="720"/>
        <w:rPr>
          <w:rFonts w:eastAsia="Times New Roman" w:cs="Times New Roman"/>
          <w:color w:val="212121"/>
        </w:rPr>
      </w:pPr>
      <w:r>
        <w:rPr>
          <w:rFonts w:eastAsia="Times New Roman" w:cs="Times New Roman"/>
          <w:color w:val="000000"/>
        </w:rPr>
        <w:t>Discussion about the protocol has been moved to the Discussion.</w:t>
      </w:r>
    </w:p>
    <w:p w14:paraId="4F1DB3AD" w14:textId="77777777" w:rsidR="00297447" w:rsidRDefault="00297447" w:rsidP="00297447">
      <w:pPr>
        <w:rPr>
          <w:rFonts w:ascii="Arial" w:eastAsia="Times New Roman" w:hAnsi="Arial" w:cs="Arial"/>
          <w:color w:val="000000"/>
        </w:rPr>
      </w:pPr>
    </w:p>
    <w:p w14:paraId="4182E48A" w14:textId="77777777" w:rsidR="00297447" w:rsidRDefault="00297447" w:rsidP="00297447">
      <w:pPr>
        <w:rPr>
          <w:rFonts w:ascii="Arial" w:eastAsia="Times New Roman" w:hAnsi="Arial" w:cs="Arial"/>
          <w:color w:val="000000"/>
        </w:rPr>
      </w:pPr>
    </w:p>
    <w:p w14:paraId="5586632A" w14:textId="77777777" w:rsidR="00297447" w:rsidRPr="008C219B" w:rsidRDefault="00297447" w:rsidP="00297447">
      <w:pPr>
        <w:rPr>
          <w:rFonts w:ascii="Arial" w:eastAsia="Times New Roman" w:hAnsi="Arial" w:cs="Arial"/>
          <w:color w:val="0432FF"/>
        </w:rPr>
      </w:pPr>
      <w:r w:rsidRPr="008F59CB">
        <w:rPr>
          <w:rFonts w:ascii="Arial" w:eastAsia="Times New Roman" w:hAnsi="Arial" w:cs="Arial"/>
          <w:color w:val="0432FF"/>
          <w:szCs w:val="24"/>
        </w:rPr>
        <w:t>8.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r w:rsidRPr="008F59CB">
        <w:rPr>
          <w:rFonts w:ascii="Arial" w:eastAsia="Times New Roman" w:hAnsi="Arial" w:cs="Arial"/>
          <w:color w:val="0432FF"/>
          <w:szCs w:val="24"/>
        </w:rPr>
        <w:br/>
      </w:r>
    </w:p>
    <w:p w14:paraId="1F9724B7"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rPr>
        <w:t>The P</w:t>
      </w:r>
      <w:r>
        <w:rPr>
          <w:rFonts w:eastAsia="Times New Roman"/>
          <w:color w:val="000000"/>
          <w:szCs w:val="24"/>
        </w:rPr>
        <w:t>rotocol has been simplified to contain only 2-3 actions per step with a maximum of 4 sentences per step.  Sub-steps have been used when necessary.</w:t>
      </w:r>
    </w:p>
    <w:p w14:paraId="04684DE3" w14:textId="77777777" w:rsidR="00297447" w:rsidRDefault="00297447" w:rsidP="00297447">
      <w:pPr>
        <w:rPr>
          <w:rFonts w:ascii="Arial" w:eastAsia="Times New Roman" w:hAnsi="Arial" w:cs="Arial"/>
          <w:color w:val="000000"/>
        </w:rPr>
      </w:pPr>
    </w:p>
    <w:p w14:paraId="3080A2EE"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9. 1.3: Please mention how proper anesthetization is confirmed.</w:t>
      </w:r>
      <w:r w:rsidRPr="008F59CB">
        <w:rPr>
          <w:rFonts w:ascii="Arial" w:eastAsia="Times New Roman" w:hAnsi="Arial" w:cs="Arial"/>
          <w:color w:val="0432FF"/>
          <w:szCs w:val="24"/>
        </w:rPr>
        <w:br/>
      </w:r>
    </w:p>
    <w:p w14:paraId="51F75768" w14:textId="77777777" w:rsidR="00297447" w:rsidRDefault="00297447" w:rsidP="00297447">
      <w:pPr>
        <w:rPr>
          <w:rFonts w:ascii="Arial" w:eastAsia="Times New Roman" w:hAnsi="Arial" w:cs="Arial"/>
          <w:b/>
          <w:color w:val="000000"/>
        </w:rPr>
      </w:pPr>
      <w:r>
        <w:rPr>
          <w:rFonts w:ascii="Arial" w:eastAsia="Times New Roman" w:hAnsi="Arial" w:cs="Arial"/>
          <w:b/>
          <w:color w:val="000000"/>
        </w:rPr>
        <w:t xml:space="preserve">Authors Response: </w:t>
      </w:r>
      <w:r w:rsidRPr="00397A5E">
        <w:rPr>
          <w:rFonts w:ascii="Arial" w:eastAsia="Times New Roman" w:hAnsi="Arial" w:cs="Arial"/>
          <w:color w:val="000000"/>
        </w:rPr>
        <w:t xml:space="preserve">The </w:t>
      </w:r>
      <w:r>
        <w:rPr>
          <w:rFonts w:ascii="Arial" w:eastAsia="Times New Roman" w:hAnsi="Arial" w:cs="Arial"/>
          <w:color w:val="000000"/>
        </w:rPr>
        <w:t xml:space="preserve">text has been edited to indicate that </w:t>
      </w:r>
      <w:r>
        <w:rPr>
          <w:rFonts w:eastAsia="Times New Roman"/>
          <w:color w:val="000000"/>
        </w:rPr>
        <w:t>p</w:t>
      </w:r>
      <w:r>
        <w:rPr>
          <w:rFonts w:eastAsia="Times New Roman"/>
          <w:color w:val="000000"/>
          <w:szCs w:val="24"/>
        </w:rPr>
        <w:t xml:space="preserve">roper anesthetization </w:t>
      </w:r>
      <w:r>
        <w:rPr>
          <w:rFonts w:eastAsia="Times New Roman"/>
          <w:color w:val="000000"/>
        </w:rPr>
        <w:t>is</w:t>
      </w:r>
      <w:r>
        <w:rPr>
          <w:rFonts w:eastAsia="Times New Roman"/>
          <w:color w:val="000000"/>
          <w:szCs w:val="24"/>
        </w:rPr>
        <w:t xml:space="preserve"> confirmed via tail pinch.</w:t>
      </w:r>
    </w:p>
    <w:p w14:paraId="18E10D8C" w14:textId="77777777" w:rsidR="00297447" w:rsidRDefault="00297447" w:rsidP="00297447">
      <w:pPr>
        <w:rPr>
          <w:rFonts w:ascii="Arial" w:eastAsia="Times New Roman" w:hAnsi="Arial" w:cs="Arial"/>
          <w:color w:val="000000"/>
        </w:rPr>
      </w:pPr>
    </w:p>
    <w:p w14:paraId="0CD16265" w14:textId="77777777" w:rsidR="00297447" w:rsidRPr="008C219B" w:rsidRDefault="00297447" w:rsidP="00297447">
      <w:pPr>
        <w:rPr>
          <w:rFonts w:ascii="Arial" w:eastAsia="Times New Roman" w:hAnsi="Arial" w:cs="Arial"/>
          <w:color w:val="0432FF"/>
        </w:rPr>
      </w:pPr>
      <w:r w:rsidRPr="008F59CB">
        <w:rPr>
          <w:rFonts w:ascii="Arial" w:eastAsia="Times New Roman" w:hAnsi="Arial" w:cs="Arial"/>
          <w:color w:val="0432FF"/>
          <w:szCs w:val="24"/>
        </w:rPr>
        <w:t>10.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8F59CB">
        <w:rPr>
          <w:rFonts w:ascii="Arial" w:eastAsia="Times New Roman" w:hAnsi="Arial" w:cs="Arial"/>
          <w:color w:val="0432FF"/>
          <w:szCs w:val="24"/>
        </w:rPr>
        <w:br/>
      </w:r>
    </w:p>
    <w:p w14:paraId="57B86873"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rPr>
        <w:t>Aspects of the</w:t>
      </w:r>
      <w:r>
        <w:rPr>
          <w:rFonts w:eastAsia="Times New Roman"/>
          <w:color w:val="000000"/>
          <w:szCs w:val="24"/>
        </w:rPr>
        <w:t xml:space="preserve"> Protocol (including headings and spacing) have been highlighting in order to identify essential steps for video production.</w:t>
      </w:r>
    </w:p>
    <w:p w14:paraId="588BE09D" w14:textId="77777777" w:rsidR="00297447" w:rsidRDefault="00297447" w:rsidP="00297447">
      <w:pPr>
        <w:rPr>
          <w:rFonts w:ascii="Arial" w:eastAsia="Times New Roman" w:hAnsi="Arial" w:cs="Arial"/>
          <w:color w:val="000000"/>
        </w:rPr>
      </w:pPr>
    </w:p>
    <w:p w14:paraId="0934C2E7"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11. Please highlight complete sentences (not parts of sentences). Please ensure that the highlighted part of the step includes at least one action that is written in imperative tense. Please do not highlight any steps describing anesthetization and euthanasia.</w:t>
      </w:r>
      <w:r w:rsidRPr="008F59CB">
        <w:rPr>
          <w:rFonts w:ascii="Arial" w:eastAsia="Times New Roman" w:hAnsi="Arial" w:cs="Arial"/>
          <w:color w:val="0432FF"/>
          <w:szCs w:val="24"/>
        </w:rPr>
        <w:br/>
      </w:r>
    </w:p>
    <w:p w14:paraId="4825BF8E"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szCs w:val="24"/>
        </w:rPr>
        <w:t xml:space="preserve">Highlighted regions </w:t>
      </w:r>
      <w:r>
        <w:rPr>
          <w:rFonts w:eastAsia="Times New Roman"/>
          <w:color w:val="000000"/>
        </w:rPr>
        <w:t>of the protocol are</w:t>
      </w:r>
      <w:r>
        <w:rPr>
          <w:rFonts w:eastAsia="Times New Roman"/>
          <w:color w:val="000000"/>
          <w:szCs w:val="24"/>
        </w:rPr>
        <w:t xml:space="preserve"> complete sentences, and include at least one action that is written in imperative tense.</w:t>
      </w:r>
      <w:r>
        <w:rPr>
          <w:rFonts w:eastAsia="Times New Roman"/>
          <w:color w:val="000000"/>
        </w:rPr>
        <w:t xml:space="preserve"> As requested, n</w:t>
      </w:r>
      <w:r>
        <w:rPr>
          <w:rFonts w:eastAsia="Times New Roman"/>
          <w:color w:val="000000"/>
          <w:szCs w:val="24"/>
        </w:rPr>
        <w:t>o steps describing anesthetization and euthanasia are included</w:t>
      </w:r>
      <w:r>
        <w:rPr>
          <w:rFonts w:eastAsia="Times New Roman"/>
          <w:color w:val="000000"/>
        </w:rPr>
        <w:t>.</w:t>
      </w:r>
    </w:p>
    <w:p w14:paraId="6B3287CB" w14:textId="77777777" w:rsidR="00297447" w:rsidRDefault="00297447" w:rsidP="00297447">
      <w:pPr>
        <w:rPr>
          <w:rFonts w:ascii="Arial" w:eastAsia="Times New Roman" w:hAnsi="Arial" w:cs="Arial"/>
          <w:color w:val="000000"/>
        </w:rPr>
      </w:pPr>
    </w:p>
    <w:p w14:paraId="0C907574"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12.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8F59CB">
        <w:rPr>
          <w:rFonts w:ascii="Arial" w:eastAsia="Times New Roman" w:hAnsi="Arial" w:cs="Arial"/>
          <w:color w:val="0432FF"/>
          <w:szCs w:val="24"/>
        </w:rPr>
        <w:br/>
      </w:r>
    </w:p>
    <w:p w14:paraId="1CF69C9D"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szCs w:val="24"/>
        </w:rPr>
        <w:t xml:space="preserve">All </w:t>
      </w:r>
      <w:r>
        <w:rPr>
          <w:rFonts w:eastAsia="Times New Roman"/>
          <w:color w:val="000000"/>
        </w:rPr>
        <w:t xml:space="preserve">relevant </w:t>
      </w:r>
      <w:r>
        <w:rPr>
          <w:rFonts w:eastAsia="Times New Roman"/>
          <w:color w:val="000000"/>
          <w:szCs w:val="24"/>
        </w:rPr>
        <w:t>sub-steps are included in highlighted sections</w:t>
      </w:r>
      <w:r>
        <w:rPr>
          <w:rFonts w:eastAsia="Times New Roman"/>
          <w:color w:val="000000"/>
        </w:rPr>
        <w:t xml:space="preserve"> where they are</w:t>
      </w:r>
      <w:r>
        <w:rPr>
          <w:rFonts w:eastAsia="Times New Roman"/>
          <w:color w:val="000000"/>
          <w:szCs w:val="24"/>
        </w:rPr>
        <w:t xml:space="preserve"> required for video production.</w:t>
      </w:r>
    </w:p>
    <w:p w14:paraId="3BE2F2BA" w14:textId="77777777" w:rsidR="00297447" w:rsidRDefault="00297447" w:rsidP="00297447">
      <w:pPr>
        <w:rPr>
          <w:rFonts w:ascii="Arial" w:eastAsia="Times New Roman" w:hAnsi="Arial" w:cs="Arial"/>
          <w:color w:val="000000"/>
        </w:rPr>
      </w:pPr>
    </w:p>
    <w:p w14:paraId="0C868C2F"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13. Discussion: Please discuss critical steps within the protocol.</w:t>
      </w:r>
      <w:r w:rsidRPr="008F59CB">
        <w:rPr>
          <w:rFonts w:ascii="Arial" w:eastAsia="Times New Roman" w:hAnsi="Arial" w:cs="Arial"/>
          <w:color w:val="0432FF"/>
          <w:szCs w:val="24"/>
        </w:rPr>
        <w:br/>
      </w:r>
    </w:p>
    <w:p w14:paraId="20BCACE9" w14:textId="77777777" w:rsidR="00297447" w:rsidRDefault="00297447" w:rsidP="00297447">
      <w:pPr>
        <w:rPr>
          <w:rFonts w:ascii="Arial" w:eastAsia="Times New Roman" w:hAnsi="Arial" w:cs="Arial"/>
          <w:color w:val="000000"/>
        </w:rPr>
      </w:pPr>
      <w:r>
        <w:rPr>
          <w:rFonts w:ascii="Arial" w:eastAsia="Times New Roman" w:hAnsi="Arial" w:cs="Arial"/>
          <w:b/>
          <w:color w:val="000000"/>
        </w:rPr>
        <w:t>Authors Response:</w:t>
      </w:r>
      <w:r w:rsidRPr="00044939">
        <w:rPr>
          <w:rFonts w:ascii="Arial" w:eastAsia="Times New Roman" w:hAnsi="Arial" w:cs="Arial"/>
          <w:color w:val="000000"/>
        </w:rPr>
        <w:t xml:space="preserve"> The Discussion </w:t>
      </w:r>
      <w:r>
        <w:rPr>
          <w:rFonts w:ascii="Arial" w:eastAsia="Times New Roman" w:hAnsi="Arial" w:cs="Arial"/>
          <w:color w:val="000000"/>
        </w:rPr>
        <w:t>section has been edited to provide more depth on critical steps in the Protocol.</w:t>
      </w:r>
    </w:p>
    <w:p w14:paraId="01422537" w14:textId="77777777" w:rsidR="00297447" w:rsidRDefault="00297447" w:rsidP="00297447">
      <w:pPr>
        <w:rPr>
          <w:rFonts w:ascii="Arial" w:eastAsia="Times New Roman" w:hAnsi="Arial" w:cs="Arial"/>
          <w:color w:val="000000"/>
        </w:rPr>
      </w:pPr>
    </w:p>
    <w:p w14:paraId="619A55CB" w14:textId="77777777" w:rsidR="00297447" w:rsidRPr="008C219B" w:rsidRDefault="00297447" w:rsidP="00297447">
      <w:pPr>
        <w:rPr>
          <w:rFonts w:ascii="Arial" w:eastAsia="Times New Roman" w:hAnsi="Arial" w:cs="Arial"/>
          <w:color w:val="0432FF"/>
        </w:rPr>
      </w:pPr>
      <w:r w:rsidRPr="008F59CB">
        <w:rPr>
          <w:rFonts w:ascii="Arial" w:eastAsia="Times New Roman" w:hAnsi="Arial" w:cs="Arial"/>
          <w:color w:val="0432FF"/>
          <w:szCs w:val="24"/>
        </w:rPr>
        <w:t>14. Please remain neutral in tone when discussing commercial products. The accompanying video cannot become an advertisement.</w:t>
      </w:r>
      <w:r w:rsidRPr="008F59CB">
        <w:rPr>
          <w:rFonts w:ascii="Arial" w:eastAsia="Times New Roman" w:hAnsi="Arial" w:cs="Arial"/>
          <w:color w:val="0432FF"/>
          <w:szCs w:val="24"/>
        </w:rPr>
        <w:br/>
      </w:r>
    </w:p>
    <w:p w14:paraId="78DA2A08"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rPr>
        <w:t>We have adjusted the text to</w:t>
      </w:r>
      <w:r>
        <w:rPr>
          <w:rFonts w:eastAsia="Times New Roman"/>
          <w:color w:val="000000"/>
          <w:szCs w:val="24"/>
        </w:rPr>
        <w:t xml:space="preserve"> remain neutral when discussing commercial products; all commercial products will be addressed with a generic term to avoid </w:t>
      </w:r>
      <w:r>
        <w:rPr>
          <w:rFonts w:eastAsia="Times New Roman"/>
          <w:color w:val="000000"/>
        </w:rPr>
        <w:t>any sense of promotion</w:t>
      </w:r>
      <w:r>
        <w:rPr>
          <w:rFonts w:eastAsia="Times New Roman"/>
          <w:color w:val="000000"/>
          <w:szCs w:val="24"/>
        </w:rPr>
        <w:t>.</w:t>
      </w:r>
    </w:p>
    <w:p w14:paraId="648B5FAD" w14:textId="77777777" w:rsidR="00297447" w:rsidRDefault="00297447" w:rsidP="00297447">
      <w:pPr>
        <w:rPr>
          <w:rFonts w:ascii="Arial" w:eastAsia="Times New Roman" w:hAnsi="Arial" w:cs="Arial"/>
          <w:color w:val="000000"/>
        </w:rPr>
      </w:pPr>
    </w:p>
    <w:p w14:paraId="51E269E8"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15. References: Please do not abbreviate journal titles.</w:t>
      </w:r>
      <w:r w:rsidRPr="008F59CB">
        <w:rPr>
          <w:rFonts w:ascii="Arial" w:eastAsia="Times New Roman" w:hAnsi="Arial" w:cs="Arial"/>
          <w:color w:val="0432FF"/>
          <w:szCs w:val="24"/>
        </w:rPr>
        <w:br/>
      </w:r>
    </w:p>
    <w:p w14:paraId="7605BEFF"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sidRPr="00767764">
        <w:rPr>
          <w:rFonts w:ascii="Arial" w:eastAsia="Times New Roman" w:hAnsi="Arial" w:cs="Arial"/>
          <w:color w:val="000000"/>
        </w:rPr>
        <w:t>The reference list has been edited to included full journal titles.</w:t>
      </w:r>
    </w:p>
    <w:p w14:paraId="557D350C" w14:textId="77777777" w:rsidR="00297447" w:rsidRDefault="00297447" w:rsidP="00297447">
      <w:pPr>
        <w:rPr>
          <w:rFonts w:ascii="Arial" w:eastAsia="Times New Roman" w:hAnsi="Arial" w:cs="Arial"/>
          <w:color w:val="000000"/>
        </w:rPr>
      </w:pPr>
    </w:p>
    <w:p w14:paraId="3F68E34D"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16. Table of Materials: Please sort the items in alphabetical order according to the name of material/equipment.</w:t>
      </w:r>
      <w:r w:rsidRPr="008F59CB">
        <w:rPr>
          <w:rFonts w:ascii="Arial" w:eastAsia="Times New Roman" w:hAnsi="Arial" w:cs="Arial"/>
          <w:color w:val="0432FF"/>
          <w:szCs w:val="24"/>
        </w:rPr>
        <w:br/>
      </w:r>
    </w:p>
    <w:p w14:paraId="35E4E7ED"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rPr>
        <w:t>As requested, i</w:t>
      </w:r>
      <w:r>
        <w:rPr>
          <w:rFonts w:eastAsia="Times New Roman"/>
          <w:color w:val="000000"/>
          <w:szCs w:val="24"/>
        </w:rPr>
        <w:t>tems have been sorted in alphabetic order according to the name of the material/equipment</w:t>
      </w:r>
      <w:r>
        <w:rPr>
          <w:rFonts w:eastAsia="Times New Roman"/>
          <w:color w:val="000000"/>
        </w:rPr>
        <w:t>.</w:t>
      </w:r>
    </w:p>
    <w:p w14:paraId="0932D527" w14:textId="77777777" w:rsidR="00297447" w:rsidRDefault="00297447" w:rsidP="00297447">
      <w:pPr>
        <w:rPr>
          <w:rFonts w:ascii="Arial" w:eastAsia="Times New Roman" w:hAnsi="Arial" w:cs="Arial"/>
          <w:color w:val="000000"/>
        </w:rPr>
      </w:pPr>
    </w:p>
    <w:p w14:paraId="7E27DC15" w14:textId="77777777" w:rsidR="00297447" w:rsidRDefault="00297447" w:rsidP="00297447">
      <w:pPr>
        <w:rPr>
          <w:rFonts w:ascii="Arial" w:eastAsia="Times New Roman" w:hAnsi="Arial" w:cs="Arial"/>
          <w:color w:val="000000"/>
        </w:rPr>
      </w:pPr>
      <w:r w:rsidRPr="008F59CB">
        <w:rPr>
          <w:rFonts w:ascii="Arial" w:eastAsia="Times New Roman" w:hAnsi="Arial" w:cs="Arial"/>
          <w:color w:val="000000"/>
          <w:szCs w:val="24"/>
        </w:rPr>
        <w:br/>
      </w:r>
      <w:r w:rsidRPr="00CB6DED">
        <w:rPr>
          <w:rFonts w:ascii="Arial" w:eastAsia="Times New Roman" w:hAnsi="Arial" w:cs="Arial"/>
          <w:b/>
          <w:bCs/>
          <w:color w:val="000000"/>
          <w:szCs w:val="24"/>
        </w:rPr>
        <w:t>Reviewers' comments:</w:t>
      </w:r>
      <w:r w:rsidRPr="008F59CB">
        <w:rPr>
          <w:rFonts w:ascii="Arial" w:eastAsia="Times New Roman" w:hAnsi="Arial" w:cs="Arial"/>
          <w:color w:val="000000"/>
          <w:szCs w:val="24"/>
        </w:rPr>
        <w:br/>
      </w:r>
      <w:r w:rsidRPr="008F59CB">
        <w:rPr>
          <w:rFonts w:ascii="Arial" w:eastAsia="Times New Roman" w:hAnsi="Arial" w:cs="Arial"/>
          <w:color w:val="000000"/>
          <w:szCs w:val="24"/>
        </w:rPr>
        <w:br/>
      </w:r>
      <w:r w:rsidRPr="008F59CB">
        <w:rPr>
          <w:rFonts w:ascii="Arial" w:eastAsia="Times New Roman" w:hAnsi="Arial" w:cs="Arial"/>
          <w:color w:val="0432FF"/>
          <w:szCs w:val="24"/>
        </w:rPr>
        <w:t>Reviewer #1:</w:t>
      </w:r>
      <w:r w:rsidRPr="008F59CB">
        <w:rPr>
          <w:rFonts w:ascii="Arial" w:eastAsia="Times New Roman" w:hAnsi="Arial" w:cs="Arial"/>
          <w:color w:val="0432FF"/>
          <w:szCs w:val="24"/>
        </w:rPr>
        <w:br/>
      </w:r>
      <w:r w:rsidRPr="008F59CB">
        <w:rPr>
          <w:rFonts w:ascii="Arial" w:eastAsia="Times New Roman" w:hAnsi="Arial" w:cs="Arial"/>
          <w:color w:val="0432FF"/>
          <w:szCs w:val="24"/>
        </w:rPr>
        <w:br/>
        <w:t>Manuscript Summary:</w:t>
      </w:r>
      <w:r w:rsidRPr="008F59CB">
        <w:rPr>
          <w:rFonts w:ascii="Arial" w:eastAsia="Times New Roman" w:hAnsi="Arial" w:cs="Arial"/>
          <w:color w:val="0432FF"/>
          <w:szCs w:val="24"/>
        </w:rPr>
        <w:br/>
        <w:t>The manuscript is very useful and will help to avoid common and widespread problems with tail vein injections. A few points might be addressed and added to strengthen the manuscript.</w:t>
      </w:r>
      <w:r w:rsidRPr="008F59CB">
        <w:rPr>
          <w:rFonts w:ascii="Arial" w:eastAsia="Times New Roman" w:hAnsi="Arial" w:cs="Arial"/>
          <w:color w:val="000000"/>
          <w:szCs w:val="24"/>
        </w:rPr>
        <w:br/>
      </w:r>
    </w:p>
    <w:p w14:paraId="5A330431"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sidRPr="009655D1">
        <w:rPr>
          <w:rFonts w:ascii="Arial" w:eastAsia="Times New Roman" w:hAnsi="Arial" w:cs="Arial"/>
          <w:color w:val="000000"/>
        </w:rPr>
        <w:t>We appreciate the</w:t>
      </w:r>
      <w:r>
        <w:rPr>
          <w:rFonts w:ascii="Arial" w:eastAsia="Times New Roman" w:hAnsi="Arial" w:cs="Arial"/>
          <w:color w:val="000000"/>
        </w:rPr>
        <w:t xml:space="preserve"> positive comments from this reviewer. </w:t>
      </w:r>
    </w:p>
    <w:p w14:paraId="7234C1A9" w14:textId="77777777" w:rsidR="00297447" w:rsidRDefault="00297447" w:rsidP="00297447">
      <w:pPr>
        <w:rPr>
          <w:rFonts w:ascii="Arial" w:eastAsia="Times New Roman" w:hAnsi="Arial" w:cs="Arial"/>
          <w:color w:val="000000"/>
        </w:rPr>
      </w:pPr>
    </w:p>
    <w:p w14:paraId="6CF665E1" w14:textId="77777777" w:rsidR="00297447" w:rsidRDefault="00297447" w:rsidP="00297447">
      <w:pPr>
        <w:rPr>
          <w:rFonts w:ascii="Arial" w:eastAsia="Times New Roman" w:hAnsi="Arial" w:cs="Arial"/>
          <w:color w:val="000000"/>
        </w:rPr>
      </w:pPr>
      <w:r w:rsidRPr="008F59CB">
        <w:rPr>
          <w:rFonts w:ascii="Arial" w:eastAsia="Times New Roman" w:hAnsi="Arial" w:cs="Arial"/>
          <w:color w:val="000000"/>
          <w:szCs w:val="24"/>
        </w:rPr>
        <w:br/>
      </w:r>
      <w:r w:rsidRPr="008F59CB">
        <w:rPr>
          <w:rFonts w:ascii="Arial" w:eastAsia="Times New Roman" w:hAnsi="Arial" w:cs="Arial"/>
          <w:color w:val="0432FF"/>
          <w:szCs w:val="24"/>
        </w:rPr>
        <w:t>Major Concerns:</w:t>
      </w:r>
      <w:r w:rsidRPr="008F59CB">
        <w:rPr>
          <w:rFonts w:ascii="Arial" w:eastAsia="Times New Roman" w:hAnsi="Arial" w:cs="Arial"/>
          <w:color w:val="0432FF"/>
          <w:szCs w:val="24"/>
        </w:rPr>
        <w:br/>
        <w:t>None</w:t>
      </w:r>
      <w:r w:rsidRPr="008F59CB">
        <w:rPr>
          <w:rFonts w:ascii="Arial" w:eastAsia="Times New Roman" w:hAnsi="Arial" w:cs="Arial"/>
          <w:color w:val="0432FF"/>
          <w:szCs w:val="24"/>
        </w:rPr>
        <w:br/>
      </w:r>
      <w:r w:rsidRPr="008F59CB">
        <w:rPr>
          <w:rFonts w:ascii="Arial" w:eastAsia="Times New Roman" w:hAnsi="Arial" w:cs="Arial"/>
          <w:color w:val="0432FF"/>
          <w:szCs w:val="24"/>
        </w:rPr>
        <w:br/>
        <w:t>Minor Concerns:</w:t>
      </w:r>
      <w:r w:rsidRPr="008F59CB">
        <w:rPr>
          <w:rFonts w:ascii="Arial" w:eastAsia="Times New Roman" w:hAnsi="Arial" w:cs="Arial"/>
          <w:color w:val="0432FF"/>
          <w:szCs w:val="24"/>
        </w:rPr>
        <w:br/>
      </w:r>
      <w:r w:rsidRPr="008F59CB">
        <w:rPr>
          <w:rFonts w:ascii="Arial" w:eastAsia="Times New Roman" w:hAnsi="Arial" w:cs="Arial"/>
          <w:color w:val="0432FF"/>
          <w:szCs w:val="24"/>
        </w:rPr>
        <w:br/>
        <w:t>1. Please explain why tail injection is a preferred way for the delivery of the probes. Are there any other points of entries can be used?</w:t>
      </w:r>
    </w:p>
    <w:p w14:paraId="43AF61BF" w14:textId="77777777" w:rsidR="00297447" w:rsidRDefault="00297447" w:rsidP="00297447">
      <w:pPr>
        <w:rPr>
          <w:rFonts w:ascii="Arial" w:eastAsia="Times New Roman" w:hAnsi="Arial" w:cs="Arial"/>
          <w:color w:val="000000"/>
        </w:rPr>
      </w:pPr>
    </w:p>
    <w:p w14:paraId="3A45C3B7"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sidRPr="00E92B45">
        <w:rPr>
          <w:rFonts w:ascii="Arial" w:eastAsia="Times New Roman" w:hAnsi="Arial" w:cs="Arial"/>
          <w:color w:val="000000"/>
        </w:rPr>
        <w:t xml:space="preserve"> There</w:t>
      </w:r>
      <w:r>
        <w:rPr>
          <w:rFonts w:ascii="Arial" w:eastAsia="Times New Roman" w:hAnsi="Arial" w:cs="Arial"/>
          <w:color w:val="000000"/>
        </w:rPr>
        <w:t xml:space="preserve"> are other point of entry for venous injection, which we describe in the opening of the introduction.</w:t>
      </w:r>
    </w:p>
    <w:p w14:paraId="21720977" w14:textId="77777777" w:rsidR="00297447" w:rsidRDefault="00297447" w:rsidP="00297447">
      <w:pPr>
        <w:rPr>
          <w:rFonts w:ascii="Arial" w:eastAsia="Times New Roman" w:hAnsi="Arial" w:cs="Arial"/>
          <w:color w:val="000000"/>
        </w:rPr>
      </w:pPr>
      <w:r w:rsidRPr="008F59CB">
        <w:rPr>
          <w:rFonts w:ascii="Arial" w:eastAsia="Times New Roman" w:hAnsi="Arial" w:cs="Arial"/>
          <w:color w:val="000000"/>
          <w:szCs w:val="24"/>
        </w:rPr>
        <w:br/>
      </w:r>
      <w:r w:rsidRPr="008F59CB">
        <w:rPr>
          <w:rFonts w:ascii="Arial" w:eastAsia="Times New Roman" w:hAnsi="Arial" w:cs="Arial"/>
          <w:color w:val="0432FF"/>
          <w:szCs w:val="24"/>
        </w:rPr>
        <w:t>2. What is the typical time when the mouse or rat with a subcutaneous tail injection can be reused for imaging?</w:t>
      </w:r>
      <w:r w:rsidRPr="008F59CB">
        <w:rPr>
          <w:rFonts w:ascii="Arial" w:eastAsia="Times New Roman" w:hAnsi="Arial" w:cs="Arial"/>
          <w:color w:val="0432FF"/>
          <w:szCs w:val="24"/>
        </w:rPr>
        <w:br/>
      </w:r>
    </w:p>
    <w:p w14:paraId="2EE1E6BC"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sidRPr="00E92B45">
        <w:rPr>
          <w:rFonts w:ascii="Arial" w:eastAsia="Times New Roman" w:hAnsi="Arial" w:cs="Arial"/>
          <w:color w:val="000000"/>
        </w:rPr>
        <w:t>This</w:t>
      </w:r>
      <w:r>
        <w:rPr>
          <w:rFonts w:ascii="Arial" w:eastAsia="Times New Roman" w:hAnsi="Arial" w:cs="Arial"/>
          <w:color w:val="000000"/>
        </w:rPr>
        <w:t xml:space="preserve"> question goes beyond the scope of this work and will not be discussed in the manuscript.  There are a number of variables that can influence this, which would be contingent on the nature and design of an individual experiment.  That being said, in the case of a successful injection, the animal could likely be re-injected (in the contralateral vein) within hours.  An unsuccessful injection that leave a subcutaneous bolus should be removed from the study and should not be re-used.</w:t>
      </w:r>
    </w:p>
    <w:p w14:paraId="2B5D7F3C" w14:textId="77777777" w:rsidR="00297447" w:rsidRDefault="00297447" w:rsidP="00297447">
      <w:pPr>
        <w:rPr>
          <w:rFonts w:ascii="Arial" w:eastAsia="Times New Roman" w:hAnsi="Arial" w:cs="Arial"/>
          <w:color w:val="000000"/>
        </w:rPr>
      </w:pPr>
    </w:p>
    <w:p w14:paraId="3CE6D878" w14:textId="77777777" w:rsidR="00297447" w:rsidRDefault="00297447" w:rsidP="00297447">
      <w:pPr>
        <w:rPr>
          <w:rFonts w:ascii="Arial" w:eastAsia="Times New Roman" w:hAnsi="Arial" w:cs="Arial"/>
          <w:color w:val="000000"/>
        </w:rPr>
      </w:pPr>
    </w:p>
    <w:p w14:paraId="7F0B4BDB"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3. Some companies offer devices to facilitate tail vein injections, i.e Rotating Tail Injector:</w:t>
      </w:r>
      <w:r w:rsidRPr="0096693A">
        <w:rPr>
          <w:rFonts w:ascii="Arial" w:eastAsia="Times New Roman" w:hAnsi="Arial" w:cs="Arial"/>
          <w:color w:val="0432FF"/>
          <w:szCs w:val="24"/>
        </w:rPr>
        <w:t> </w:t>
      </w:r>
      <w:hyperlink r:id="rId8" w:history="1">
        <w:r w:rsidRPr="0096693A">
          <w:rPr>
            <w:rFonts w:ascii="Arial" w:eastAsia="Times New Roman" w:hAnsi="Arial" w:cs="Arial"/>
            <w:color w:val="0432FF"/>
            <w:szCs w:val="24"/>
            <w:u w:val="single"/>
          </w:rPr>
          <w:t>https://www.braintreesci.com/prodinfo.asp?number=RTI</w:t>
        </w:r>
      </w:hyperlink>
      <w:r w:rsidRPr="008F59CB">
        <w:rPr>
          <w:rFonts w:ascii="Arial" w:eastAsia="Times New Roman" w:hAnsi="Arial" w:cs="Arial"/>
          <w:color w:val="0432FF"/>
          <w:szCs w:val="24"/>
        </w:rPr>
        <w:t>, or Tailveiner:</w:t>
      </w:r>
      <w:r w:rsidRPr="0096693A">
        <w:rPr>
          <w:rFonts w:ascii="Arial" w:eastAsia="Times New Roman" w:hAnsi="Arial" w:cs="Arial"/>
          <w:color w:val="0432FF"/>
          <w:szCs w:val="24"/>
        </w:rPr>
        <w:t> </w:t>
      </w:r>
      <w:hyperlink r:id="rId9" w:history="1">
        <w:r w:rsidRPr="0096693A">
          <w:rPr>
            <w:rFonts w:ascii="Arial" w:eastAsia="Times New Roman" w:hAnsi="Arial" w:cs="Arial"/>
            <w:color w:val="0432FF"/>
            <w:szCs w:val="24"/>
            <w:u w:val="single"/>
          </w:rPr>
          <w:t>https://www.medilumine.com/mouse-and-rat-restrainers-for-tail-vein-injections/</w:t>
        </w:r>
      </w:hyperlink>
      <w:r w:rsidRPr="0096693A">
        <w:rPr>
          <w:rFonts w:ascii="Arial" w:eastAsia="Times New Roman" w:hAnsi="Arial" w:cs="Arial"/>
          <w:color w:val="0432FF"/>
          <w:szCs w:val="24"/>
        </w:rPr>
        <w:t> </w:t>
      </w:r>
      <w:r w:rsidRPr="008F59CB">
        <w:rPr>
          <w:rFonts w:ascii="Arial" w:eastAsia="Times New Roman" w:hAnsi="Arial" w:cs="Arial"/>
          <w:color w:val="0432FF"/>
          <w:szCs w:val="24"/>
        </w:rPr>
        <w:t>. Could you comment on these?</w:t>
      </w:r>
    </w:p>
    <w:p w14:paraId="6F6A0FB6" w14:textId="77777777" w:rsidR="00297447" w:rsidRDefault="00297447" w:rsidP="00297447">
      <w:pPr>
        <w:rPr>
          <w:rFonts w:ascii="Arial" w:eastAsia="Times New Roman" w:hAnsi="Arial" w:cs="Arial"/>
          <w:color w:val="000000"/>
        </w:rPr>
      </w:pPr>
    </w:p>
    <w:p w14:paraId="52E99C65" w14:textId="77777777" w:rsidR="00297447" w:rsidRDefault="00297447" w:rsidP="00297447">
      <w:pPr>
        <w:rPr>
          <w:rFonts w:ascii="Arial" w:eastAsia="Times New Roman" w:hAnsi="Arial" w:cs="Arial"/>
          <w:color w:val="000000"/>
        </w:rPr>
      </w:pPr>
      <w:r>
        <w:rPr>
          <w:rFonts w:ascii="Arial" w:eastAsia="Times New Roman" w:hAnsi="Arial" w:cs="Arial"/>
          <w:b/>
          <w:color w:val="000000"/>
        </w:rPr>
        <w:t>Authors Response:</w:t>
      </w:r>
    </w:p>
    <w:p w14:paraId="6721C274" w14:textId="77777777" w:rsidR="00297447" w:rsidRDefault="00297447" w:rsidP="00297447">
      <w:pPr>
        <w:rPr>
          <w:rFonts w:ascii="Arial" w:eastAsia="Times New Roman" w:hAnsi="Arial" w:cs="Arial"/>
          <w:color w:val="000000"/>
        </w:rPr>
      </w:pPr>
    </w:p>
    <w:p w14:paraId="152DCE56" w14:textId="77777777" w:rsidR="00297447" w:rsidRDefault="00297447" w:rsidP="00297447">
      <w:pPr>
        <w:rPr>
          <w:rFonts w:ascii="Arial" w:eastAsia="Times New Roman" w:hAnsi="Arial" w:cs="Arial"/>
          <w:color w:val="000000"/>
        </w:rPr>
      </w:pPr>
      <w:r w:rsidRPr="008F59CB">
        <w:rPr>
          <w:rFonts w:ascii="Arial" w:eastAsia="Times New Roman" w:hAnsi="Arial" w:cs="Arial"/>
          <w:color w:val="000000"/>
          <w:szCs w:val="24"/>
        </w:rPr>
        <w:br/>
      </w:r>
      <w:r w:rsidRPr="008F59CB">
        <w:rPr>
          <w:rFonts w:ascii="Arial" w:eastAsia="Times New Roman" w:hAnsi="Arial" w:cs="Arial"/>
          <w:color w:val="0432FF"/>
          <w:szCs w:val="24"/>
        </w:rPr>
        <w:t>4. There are also publications of using automatic tail vein injectors, not sure if there are commercially available. This information might also be added to the discussion</w:t>
      </w:r>
      <w:r w:rsidRPr="008F59CB">
        <w:rPr>
          <w:rFonts w:ascii="Arial" w:eastAsia="Times New Roman" w:hAnsi="Arial" w:cs="Arial"/>
          <w:color w:val="0432FF"/>
          <w:szCs w:val="24"/>
        </w:rPr>
        <w:br/>
      </w:r>
    </w:p>
    <w:p w14:paraId="195165D4"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eastAsia="Times New Roman"/>
          <w:color w:val="000000"/>
          <w:szCs w:val="24"/>
        </w:rPr>
        <w:t xml:space="preserve">Automatic tail vein injectors have been commented on in the discussion section.  </w:t>
      </w:r>
    </w:p>
    <w:p w14:paraId="62BC2C69" w14:textId="77777777" w:rsidR="00297447" w:rsidRDefault="00297447" w:rsidP="00297447">
      <w:pPr>
        <w:rPr>
          <w:rFonts w:ascii="Arial" w:eastAsia="Times New Roman" w:hAnsi="Arial" w:cs="Arial"/>
          <w:color w:val="000000"/>
        </w:rPr>
      </w:pPr>
    </w:p>
    <w:p w14:paraId="6800B366" w14:textId="77777777" w:rsidR="00297447" w:rsidRDefault="00297447" w:rsidP="00297447">
      <w:pPr>
        <w:rPr>
          <w:rFonts w:ascii="Arial" w:eastAsia="Times New Roman" w:hAnsi="Arial" w:cs="Arial"/>
          <w:color w:val="000000"/>
        </w:rPr>
      </w:pPr>
      <w:r w:rsidRPr="008F59CB">
        <w:rPr>
          <w:rFonts w:ascii="Arial" w:eastAsia="Times New Roman" w:hAnsi="Arial" w:cs="Arial"/>
          <w:color w:val="0432FF"/>
          <w:szCs w:val="24"/>
        </w:rPr>
        <w:t>Reviewer #2:</w:t>
      </w:r>
      <w:r w:rsidRPr="008F59CB">
        <w:rPr>
          <w:rFonts w:ascii="Arial" w:eastAsia="Times New Roman" w:hAnsi="Arial" w:cs="Arial"/>
          <w:color w:val="0432FF"/>
          <w:szCs w:val="24"/>
        </w:rPr>
        <w:br/>
      </w:r>
      <w:r w:rsidRPr="008F59CB">
        <w:rPr>
          <w:rFonts w:ascii="Arial" w:eastAsia="Times New Roman" w:hAnsi="Arial" w:cs="Arial"/>
          <w:color w:val="0432FF"/>
          <w:szCs w:val="24"/>
        </w:rPr>
        <w:br/>
        <w:t>Manuscript Summary:</w:t>
      </w:r>
      <w:r w:rsidRPr="008F59CB">
        <w:rPr>
          <w:rFonts w:ascii="Arial" w:eastAsia="Times New Roman" w:hAnsi="Arial" w:cs="Arial"/>
          <w:color w:val="0432FF"/>
          <w:szCs w:val="24"/>
        </w:rPr>
        <w:br/>
        <w:t>Optimizing tail vein injections is very important for many experimental procedures. In this study, the authors describe a method of tail vein injections in rat with near infrared labelled agents. And they summarized the detailed procedures and notes in every step of tail vein injections. It is helpful for the researchers to deal with similar experimental procedures.</w:t>
      </w:r>
      <w:r w:rsidRPr="008F59CB">
        <w:rPr>
          <w:rFonts w:ascii="Arial" w:eastAsia="Times New Roman" w:hAnsi="Arial" w:cs="Arial"/>
          <w:color w:val="0432FF"/>
          <w:szCs w:val="24"/>
        </w:rPr>
        <w:br/>
      </w:r>
    </w:p>
    <w:p w14:paraId="7DEF4889" w14:textId="77777777" w:rsidR="00297447" w:rsidRPr="00FE3AB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ascii="Arial" w:eastAsia="Times New Roman" w:hAnsi="Arial" w:cs="Arial"/>
          <w:color w:val="000000"/>
        </w:rPr>
        <w:t>The authors appreciate these supportive observations.</w:t>
      </w:r>
    </w:p>
    <w:p w14:paraId="5FBEB2F8" w14:textId="77777777" w:rsidR="00297447" w:rsidRDefault="00297447" w:rsidP="00297447">
      <w:pPr>
        <w:rPr>
          <w:rFonts w:ascii="Arial" w:eastAsia="Times New Roman" w:hAnsi="Arial" w:cs="Arial"/>
          <w:color w:val="000000"/>
        </w:rPr>
      </w:pPr>
    </w:p>
    <w:p w14:paraId="31E4B008" w14:textId="77777777" w:rsidR="00297447" w:rsidRDefault="00297447" w:rsidP="00297447">
      <w:pPr>
        <w:rPr>
          <w:rFonts w:ascii="Arial" w:eastAsia="Times New Roman" w:hAnsi="Arial" w:cs="Arial"/>
          <w:color w:val="000000"/>
        </w:rPr>
      </w:pPr>
      <w:r w:rsidRPr="008F59CB">
        <w:rPr>
          <w:rFonts w:ascii="Arial" w:eastAsia="Times New Roman" w:hAnsi="Arial" w:cs="Arial"/>
          <w:color w:val="000000"/>
          <w:szCs w:val="24"/>
        </w:rPr>
        <w:br/>
      </w:r>
      <w:r w:rsidRPr="008F59CB">
        <w:rPr>
          <w:rFonts w:ascii="Arial" w:eastAsia="Times New Roman" w:hAnsi="Arial" w:cs="Arial"/>
          <w:color w:val="0432FF"/>
          <w:szCs w:val="24"/>
        </w:rPr>
        <w:t>Major Concerns:</w:t>
      </w:r>
      <w:r w:rsidRPr="008F59CB">
        <w:rPr>
          <w:rFonts w:ascii="Arial" w:eastAsia="Times New Roman" w:hAnsi="Arial" w:cs="Arial"/>
          <w:color w:val="0432FF"/>
          <w:szCs w:val="24"/>
        </w:rPr>
        <w:br/>
        <w:t>Just minor concerns, that is, in the discussion section, the author should give more discussion about their improvements and notes about experimental procedures rather than statements of experiment.</w:t>
      </w:r>
      <w:r w:rsidRPr="008F59CB">
        <w:rPr>
          <w:rFonts w:ascii="Arial" w:eastAsia="Times New Roman" w:hAnsi="Arial" w:cs="Arial"/>
          <w:color w:val="0432FF"/>
          <w:szCs w:val="24"/>
        </w:rPr>
        <w:br/>
      </w:r>
    </w:p>
    <w:p w14:paraId="2D41F7E0" w14:textId="77777777" w:rsidR="00297447" w:rsidRDefault="00297447" w:rsidP="00297447">
      <w:pPr>
        <w:rPr>
          <w:rFonts w:ascii="Arial" w:eastAsia="Times New Roman" w:hAnsi="Arial" w:cs="Arial"/>
          <w:color w:val="000000"/>
        </w:rPr>
      </w:pPr>
      <w:r>
        <w:rPr>
          <w:rFonts w:ascii="Arial" w:eastAsia="Times New Roman" w:hAnsi="Arial" w:cs="Arial"/>
          <w:b/>
          <w:color w:val="000000"/>
        </w:rPr>
        <w:t xml:space="preserve">Authors Response:  </w:t>
      </w:r>
      <w:r>
        <w:rPr>
          <w:rFonts w:ascii="Arial" w:eastAsia="Times New Roman" w:hAnsi="Arial" w:cs="Arial"/>
          <w:color w:val="000000"/>
        </w:rPr>
        <w:t>The authors have added to the discussion commentary on how this method offers improvement.</w:t>
      </w:r>
    </w:p>
    <w:p w14:paraId="56CF2577" w14:textId="77777777" w:rsidR="00297447" w:rsidRDefault="00297447" w:rsidP="00297447">
      <w:pPr>
        <w:rPr>
          <w:rFonts w:ascii="Arial" w:eastAsia="Times New Roman" w:hAnsi="Arial" w:cs="Arial"/>
          <w:color w:val="000000"/>
        </w:rPr>
      </w:pPr>
    </w:p>
    <w:p w14:paraId="63DD1EF2" w14:textId="77777777" w:rsidR="00297447" w:rsidRDefault="00297447" w:rsidP="00297447">
      <w:pPr>
        <w:rPr>
          <w:rFonts w:ascii="Arial" w:eastAsia="Times New Roman" w:hAnsi="Arial" w:cs="Arial"/>
          <w:b/>
          <w:color w:val="000000"/>
        </w:rPr>
      </w:pPr>
    </w:p>
    <w:p w14:paraId="34F90627" w14:textId="77777777" w:rsidR="00297447" w:rsidRDefault="00297447" w:rsidP="00297447">
      <w:pPr>
        <w:rPr>
          <w:rFonts w:ascii="Arial" w:eastAsia="Times New Roman" w:hAnsi="Arial" w:cs="Arial"/>
        </w:rPr>
      </w:pPr>
      <w:r w:rsidRPr="008F59CB">
        <w:rPr>
          <w:rFonts w:ascii="Arial" w:eastAsia="Times New Roman" w:hAnsi="Arial" w:cs="Arial"/>
          <w:color w:val="0432FF"/>
          <w:szCs w:val="24"/>
        </w:rPr>
        <w:t>Some more papers can be referenced for improving, for examples,</w:t>
      </w:r>
      <w:r w:rsidRPr="008F59CB">
        <w:rPr>
          <w:rFonts w:ascii="Arial" w:eastAsia="Times New Roman" w:hAnsi="Arial" w:cs="Arial"/>
          <w:color w:val="0432FF"/>
          <w:szCs w:val="24"/>
        </w:rPr>
        <w:br/>
        <w:t>Fluorescent chemical probes for accurate tumor ……, CHEMICAL SOCIETY REVIEWS, 2017, Volume: 46, Issue: 8, Pages: 2237-2271;</w:t>
      </w:r>
      <w:r w:rsidRPr="008F59CB">
        <w:rPr>
          <w:rFonts w:ascii="Arial" w:eastAsia="Times New Roman" w:hAnsi="Arial" w:cs="Arial"/>
          <w:color w:val="0432FF"/>
          <w:szCs w:val="24"/>
        </w:rPr>
        <w:br/>
        <w:t>Ratiometric Near-Infrared Fluorescent Probe for ……, ANALYTICAL CHEMISTRY, 2018, Volume: 90, Issue: 6, Pages: 4054-4061;</w:t>
      </w:r>
      <w:r w:rsidRPr="008F59CB">
        <w:rPr>
          <w:rFonts w:ascii="Arial" w:eastAsia="Times New Roman" w:hAnsi="Arial" w:cs="Arial"/>
          <w:color w:val="0432FF"/>
          <w:szCs w:val="24"/>
        </w:rPr>
        <w:br/>
        <w:t>A Ratiometric Near-Infrared Fluorescent Probe for ……, ADVANCED FUNCTIONAL MATERIALS, 2017, Volume: 27, Issue: 28, Article Number: UNSP 1700769</w:t>
      </w:r>
      <w:r w:rsidRPr="008F59CB">
        <w:rPr>
          <w:rFonts w:ascii="Arial" w:eastAsia="Times New Roman" w:hAnsi="Arial" w:cs="Arial"/>
          <w:color w:val="0432FF"/>
          <w:szCs w:val="24"/>
        </w:rPr>
        <w:br/>
      </w:r>
    </w:p>
    <w:p w14:paraId="506DD0A5" w14:textId="77777777" w:rsidR="00297447" w:rsidRPr="008F59CB" w:rsidRDefault="00297447" w:rsidP="00297447">
      <w:pPr>
        <w:rPr>
          <w:rFonts w:ascii="Arial" w:eastAsia="Times New Roman" w:hAnsi="Arial" w:cs="Arial"/>
          <w:szCs w:val="24"/>
        </w:rPr>
      </w:pPr>
      <w:r>
        <w:rPr>
          <w:rFonts w:ascii="Arial" w:eastAsia="Times New Roman" w:hAnsi="Arial" w:cs="Arial"/>
          <w:b/>
          <w:color w:val="000000"/>
        </w:rPr>
        <w:t xml:space="preserve">Authors Response:  </w:t>
      </w:r>
      <w:r>
        <w:rPr>
          <w:rFonts w:ascii="Arial" w:eastAsia="Times New Roman" w:hAnsi="Arial" w:cs="Arial"/>
          <w:color w:val="000000"/>
        </w:rPr>
        <w:t>We appreciate these recommendations and have read these papers and find them useful and appropriate; and they are now cited in the discussion.</w:t>
      </w:r>
    </w:p>
    <w:p w14:paraId="1FEA38EA" w14:textId="77777777" w:rsidR="00297447" w:rsidRPr="00CB6DED" w:rsidRDefault="00297447" w:rsidP="00297447">
      <w:pPr>
        <w:rPr>
          <w:rFonts w:ascii="Arial" w:hAnsi="Arial" w:cs="Arial"/>
          <w:szCs w:val="24"/>
        </w:rPr>
      </w:pPr>
    </w:p>
    <w:p w14:paraId="77961CDB" w14:textId="77777777" w:rsidR="00297447" w:rsidRPr="00CB6DED" w:rsidRDefault="00297447" w:rsidP="00297447">
      <w:pPr>
        <w:rPr>
          <w:rFonts w:ascii="Arial" w:hAnsi="Arial" w:cs="Arial"/>
          <w:szCs w:val="24"/>
        </w:rPr>
      </w:pPr>
    </w:p>
    <w:p w14:paraId="54DDF212" w14:textId="77777777" w:rsidR="00297447" w:rsidRPr="00CB6DED" w:rsidRDefault="00297447" w:rsidP="00297447">
      <w:pPr>
        <w:rPr>
          <w:rFonts w:ascii="Arial" w:hAnsi="Arial" w:cs="Arial"/>
          <w:szCs w:val="24"/>
        </w:rPr>
      </w:pPr>
    </w:p>
    <w:p w14:paraId="37245127" w14:textId="77777777" w:rsidR="00297447" w:rsidRPr="00DC61C0" w:rsidRDefault="00297447" w:rsidP="001C7541">
      <w:pPr>
        <w:widowControl w:val="0"/>
        <w:autoSpaceDE w:val="0"/>
        <w:autoSpaceDN w:val="0"/>
        <w:adjustRightInd w:val="0"/>
        <w:rPr>
          <w:rFonts w:ascii="Arial" w:hAnsi="Arial" w:cs="Arial"/>
          <w:color w:val="000000" w:themeColor="text1"/>
          <w:sz w:val="22"/>
          <w:szCs w:val="22"/>
        </w:rPr>
      </w:pPr>
    </w:p>
    <w:p w14:paraId="5CBF4A46" w14:textId="77777777" w:rsidR="00FD082E" w:rsidRPr="00DC61C0" w:rsidRDefault="00FD082E" w:rsidP="001C7541">
      <w:pPr>
        <w:ind w:left="4320"/>
        <w:rPr>
          <w:rFonts w:asciiTheme="majorHAnsi" w:hAnsiTheme="majorHAnsi"/>
          <w:color w:val="000000" w:themeColor="text1"/>
          <w:sz w:val="22"/>
          <w:szCs w:val="22"/>
        </w:rPr>
      </w:pPr>
    </w:p>
    <w:p w14:paraId="2F738E05" w14:textId="0D3DD52E" w:rsidR="00FD082E" w:rsidRPr="00DC61C0" w:rsidRDefault="00FD082E" w:rsidP="001C7541">
      <w:pPr>
        <w:ind w:left="4320"/>
        <w:rPr>
          <w:rFonts w:asciiTheme="majorHAnsi" w:hAnsiTheme="majorHAnsi"/>
          <w:color w:val="000000" w:themeColor="text1"/>
          <w:sz w:val="22"/>
          <w:szCs w:val="22"/>
        </w:rPr>
      </w:pPr>
      <w:r w:rsidRPr="00DC61C0">
        <w:rPr>
          <w:rFonts w:asciiTheme="majorHAnsi" w:hAnsiTheme="majorHAnsi"/>
          <w:color w:val="000000" w:themeColor="text1"/>
          <w:sz w:val="22"/>
          <w:szCs w:val="22"/>
        </w:rPr>
        <w:t>Sincerely,</w:t>
      </w:r>
    </w:p>
    <w:p w14:paraId="7F1C16B3" w14:textId="77777777" w:rsidR="00FD082E" w:rsidRPr="00DC61C0" w:rsidRDefault="00220C8C" w:rsidP="001C7541">
      <w:pPr>
        <w:ind w:left="4320"/>
        <w:rPr>
          <w:rFonts w:asciiTheme="majorHAnsi" w:hAnsiTheme="majorHAnsi"/>
          <w:sz w:val="22"/>
          <w:szCs w:val="22"/>
        </w:rPr>
      </w:pPr>
      <w:r w:rsidRPr="00DC61C0">
        <w:rPr>
          <w:rFonts w:asciiTheme="majorHAnsi" w:hAnsiTheme="majorHAnsi"/>
          <w:noProof/>
          <w:sz w:val="22"/>
          <w:szCs w:val="22"/>
          <w:lang w:eastAsia="zh-CN"/>
        </w:rPr>
        <w:drawing>
          <wp:inline distT="0" distB="0" distL="0" distR="0" wp14:anchorId="2C194229" wp14:editId="600BF297">
            <wp:extent cx="2286000" cy="7620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286000" cy="762000"/>
                    </a:xfrm>
                    <a:prstGeom prst="rect">
                      <a:avLst/>
                    </a:prstGeom>
                    <a:noFill/>
                    <a:ln w="9525">
                      <a:noFill/>
                      <a:miter lim="800000"/>
                      <a:headEnd/>
                      <a:tailEnd/>
                    </a:ln>
                  </pic:spPr>
                </pic:pic>
              </a:graphicData>
            </a:graphic>
          </wp:inline>
        </w:drawing>
      </w:r>
    </w:p>
    <w:p w14:paraId="739FDCC4" w14:textId="77777777" w:rsidR="00FD082E" w:rsidRPr="00DC61C0" w:rsidRDefault="00FD082E" w:rsidP="001C7541">
      <w:pPr>
        <w:ind w:left="4320"/>
        <w:rPr>
          <w:rFonts w:asciiTheme="majorHAnsi" w:hAnsiTheme="majorHAnsi"/>
          <w:sz w:val="22"/>
          <w:szCs w:val="22"/>
        </w:rPr>
      </w:pPr>
    </w:p>
    <w:p w14:paraId="56E54243" w14:textId="77777777" w:rsidR="00FD082E" w:rsidRPr="00DC61C0" w:rsidRDefault="00FD082E" w:rsidP="001C7541">
      <w:pPr>
        <w:ind w:left="4320"/>
        <w:rPr>
          <w:rFonts w:asciiTheme="majorHAnsi" w:hAnsiTheme="majorHAnsi"/>
          <w:sz w:val="22"/>
          <w:szCs w:val="22"/>
        </w:rPr>
      </w:pPr>
      <w:r w:rsidRPr="00DC61C0">
        <w:rPr>
          <w:rFonts w:asciiTheme="majorHAnsi" w:hAnsiTheme="majorHAnsi"/>
          <w:sz w:val="22"/>
          <w:szCs w:val="22"/>
        </w:rPr>
        <w:t>John A. Pollock, Ph.D.</w:t>
      </w:r>
    </w:p>
    <w:p w14:paraId="342BF64F" w14:textId="77777777" w:rsidR="00FD082E" w:rsidRPr="00DC61C0" w:rsidRDefault="00FD082E" w:rsidP="001C7541">
      <w:pPr>
        <w:ind w:left="4320"/>
        <w:rPr>
          <w:rFonts w:asciiTheme="majorHAnsi" w:hAnsiTheme="majorHAnsi"/>
          <w:sz w:val="22"/>
          <w:szCs w:val="22"/>
        </w:rPr>
      </w:pPr>
      <w:r w:rsidRPr="00DC61C0">
        <w:rPr>
          <w:rFonts w:asciiTheme="majorHAnsi" w:hAnsiTheme="majorHAnsi"/>
          <w:sz w:val="22"/>
          <w:szCs w:val="22"/>
        </w:rPr>
        <w:t>Professor of Biological Sciences</w:t>
      </w:r>
    </w:p>
    <w:p w14:paraId="2D5544D5" w14:textId="77777777" w:rsidR="00FE6A47" w:rsidRPr="00DC61C0" w:rsidRDefault="00FE6A47" w:rsidP="001C7541">
      <w:pPr>
        <w:ind w:left="4320"/>
        <w:rPr>
          <w:rFonts w:asciiTheme="majorHAnsi" w:hAnsiTheme="majorHAnsi"/>
          <w:sz w:val="22"/>
          <w:szCs w:val="22"/>
        </w:rPr>
      </w:pPr>
      <w:r w:rsidRPr="00DC61C0">
        <w:rPr>
          <w:rFonts w:asciiTheme="majorHAnsi" w:hAnsiTheme="majorHAnsi"/>
          <w:sz w:val="22"/>
          <w:szCs w:val="22"/>
        </w:rPr>
        <w:t>Director of the Partnership in Education</w:t>
      </w:r>
    </w:p>
    <w:p w14:paraId="7AF54BB5" w14:textId="3B3E57A7" w:rsidR="00F13023" w:rsidRPr="00DC61C0" w:rsidRDefault="00F13023" w:rsidP="001C7541">
      <w:pPr>
        <w:ind w:left="4320"/>
        <w:rPr>
          <w:rFonts w:asciiTheme="majorHAnsi" w:hAnsiTheme="majorHAnsi"/>
          <w:sz w:val="22"/>
          <w:szCs w:val="22"/>
        </w:rPr>
      </w:pPr>
      <w:r w:rsidRPr="00DC61C0">
        <w:rPr>
          <w:rFonts w:asciiTheme="majorHAnsi" w:hAnsiTheme="majorHAnsi"/>
          <w:sz w:val="22"/>
          <w:szCs w:val="22"/>
        </w:rPr>
        <w:t>Co-Director of the Chronic Pain Research Consortium</w:t>
      </w:r>
    </w:p>
    <w:p w14:paraId="5B84EBC9" w14:textId="655DB15A" w:rsidR="00F13023" w:rsidRPr="00DC61C0" w:rsidRDefault="00C45AC5" w:rsidP="001C7541">
      <w:pPr>
        <w:ind w:left="4680" w:hanging="360"/>
        <w:rPr>
          <w:rFonts w:asciiTheme="majorHAnsi" w:hAnsiTheme="majorHAnsi"/>
          <w:sz w:val="22"/>
          <w:szCs w:val="22"/>
        </w:rPr>
      </w:pPr>
      <w:r w:rsidRPr="00DC61C0">
        <w:rPr>
          <w:rFonts w:asciiTheme="majorHAnsi" w:hAnsiTheme="majorHAnsi" w:cs="Arial"/>
          <w:color w:val="000000" w:themeColor="text1"/>
          <w:sz w:val="22"/>
          <w:szCs w:val="22"/>
        </w:rPr>
        <w:t>Presidential Award for Excellence in Science, Mathematics and Engineering Mentoring (White House OSTP/NSF)</w:t>
      </w:r>
    </w:p>
    <w:p w14:paraId="2F6669D2" w14:textId="38FCF662" w:rsidR="00F13023" w:rsidRPr="00DC61C0" w:rsidRDefault="00F13023" w:rsidP="001C7541">
      <w:pPr>
        <w:ind w:left="4320"/>
        <w:rPr>
          <w:rFonts w:asciiTheme="majorHAnsi" w:hAnsiTheme="majorHAnsi"/>
          <w:sz w:val="22"/>
          <w:szCs w:val="22"/>
        </w:rPr>
      </w:pPr>
      <w:r w:rsidRPr="00DC61C0">
        <w:rPr>
          <w:rFonts w:asciiTheme="majorHAnsi" w:hAnsiTheme="majorHAnsi"/>
          <w:sz w:val="22"/>
          <w:szCs w:val="22"/>
        </w:rPr>
        <w:t>AAAS Fellow</w:t>
      </w:r>
    </w:p>
    <w:p w14:paraId="3A8EA2BC" w14:textId="77777777" w:rsidR="007869A9" w:rsidRDefault="007869A9" w:rsidP="001C7541">
      <w:pPr>
        <w:rPr>
          <w:rFonts w:asciiTheme="majorHAnsi" w:hAnsiTheme="majorHAnsi"/>
          <w:sz w:val="22"/>
          <w:szCs w:val="22"/>
        </w:rPr>
      </w:pPr>
    </w:p>
    <w:p w14:paraId="619C87C2" w14:textId="77777777" w:rsidR="00297447" w:rsidRPr="00DC61C0" w:rsidRDefault="00297447" w:rsidP="001C7541">
      <w:pPr>
        <w:rPr>
          <w:rFonts w:asciiTheme="majorHAnsi" w:hAnsiTheme="majorHAnsi"/>
          <w:sz w:val="22"/>
          <w:szCs w:val="22"/>
        </w:rPr>
      </w:pPr>
    </w:p>
    <w:p w14:paraId="23069577" w14:textId="77777777" w:rsidR="00FD082E" w:rsidRPr="00DC61C0" w:rsidRDefault="00FD082E" w:rsidP="001C7541">
      <w:pPr>
        <w:widowControl w:val="0"/>
        <w:autoSpaceDE w:val="0"/>
        <w:autoSpaceDN w:val="0"/>
        <w:adjustRightInd w:val="0"/>
        <w:rPr>
          <w:rFonts w:asciiTheme="majorHAnsi" w:hAnsiTheme="majorHAnsi" w:cs="Helvetica"/>
          <w:sz w:val="22"/>
          <w:szCs w:val="22"/>
        </w:rPr>
      </w:pPr>
      <w:r w:rsidRPr="00DC61C0">
        <w:rPr>
          <w:rFonts w:asciiTheme="majorHAnsi" w:hAnsiTheme="majorHAnsi" w:cs="Helvetica"/>
          <w:sz w:val="22"/>
          <w:szCs w:val="22"/>
        </w:rPr>
        <w:t>412-855-4043</w:t>
      </w:r>
    </w:p>
    <w:p w14:paraId="4EA0CC79" w14:textId="77777777" w:rsidR="00FD082E" w:rsidRPr="00DC61C0" w:rsidRDefault="00B7708C" w:rsidP="001C7541">
      <w:pPr>
        <w:widowControl w:val="0"/>
        <w:autoSpaceDE w:val="0"/>
        <w:autoSpaceDN w:val="0"/>
        <w:adjustRightInd w:val="0"/>
        <w:rPr>
          <w:rFonts w:asciiTheme="majorHAnsi" w:hAnsiTheme="majorHAnsi" w:cs="Helvetica"/>
          <w:sz w:val="22"/>
          <w:szCs w:val="22"/>
        </w:rPr>
      </w:pPr>
      <w:hyperlink r:id="rId11" w:history="1">
        <w:r w:rsidR="00FD082E" w:rsidRPr="00DC61C0">
          <w:rPr>
            <w:rStyle w:val="Hyperlink"/>
            <w:rFonts w:asciiTheme="majorHAnsi" w:hAnsiTheme="majorHAnsi" w:cs="Helvetica"/>
            <w:sz w:val="22"/>
            <w:szCs w:val="22"/>
          </w:rPr>
          <w:t>pollock@duq.edu</w:t>
        </w:r>
      </w:hyperlink>
      <w:r w:rsidR="00FD082E" w:rsidRPr="00DC61C0">
        <w:rPr>
          <w:rFonts w:asciiTheme="majorHAnsi" w:hAnsiTheme="majorHAnsi" w:cs="Helvetica"/>
          <w:sz w:val="22"/>
          <w:szCs w:val="22"/>
        </w:rPr>
        <w:t xml:space="preserve"> </w:t>
      </w:r>
    </w:p>
    <w:p w14:paraId="35EF5A41" w14:textId="41555069" w:rsidR="00FD082E" w:rsidRPr="00DC61C0" w:rsidRDefault="00B7708C" w:rsidP="001C7541">
      <w:pPr>
        <w:rPr>
          <w:rFonts w:asciiTheme="majorHAnsi" w:hAnsiTheme="majorHAnsi"/>
          <w:sz w:val="22"/>
          <w:szCs w:val="22"/>
        </w:rPr>
      </w:pPr>
      <w:hyperlink r:id="rId12" w:history="1">
        <w:r w:rsidR="001F628D" w:rsidRPr="00DC61C0">
          <w:rPr>
            <w:rStyle w:val="Hyperlink"/>
            <w:rFonts w:asciiTheme="majorHAnsi" w:hAnsiTheme="majorHAnsi"/>
            <w:sz w:val="22"/>
            <w:szCs w:val="22"/>
          </w:rPr>
          <w:t>https://www.duq.edu/academics/faculty/john-a-pollock</w:t>
        </w:r>
      </w:hyperlink>
      <w:r w:rsidR="001F628D" w:rsidRPr="00DC61C0">
        <w:rPr>
          <w:rFonts w:asciiTheme="majorHAnsi" w:hAnsiTheme="majorHAnsi"/>
          <w:sz w:val="22"/>
          <w:szCs w:val="22"/>
        </w:rPr>
        <w:t xml:space="preserve"> </w:t>
      </w:r>
    </w:p>
    <w:sectPr w:rsidR="00FD082E" w:rsidRPr="00DC61C0" w:rsidSect="00FD082E">
      <w:footerReference w:type="default" r:id="rId13"/>
      <w:pgSz w:w="12240" w:h="15840"/>
      <w:pgMar w:top="720" w:right="1152" w:bottom="1440" w:left="1152" w:header="720" w:footer="10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20558" w14:textId="77777777" w:rsidR="00B7708C" w:rsidRDefault="00B7708C">
      <w:r>
        <w:separator/>
      </w:r>
    </w:p>
  </w:endnote>
  <w:endnote w:type="continuationSeparator" w:id="0">
    <w:p w14:paraId="29DEE086" w14:textId="77777777" w:rsidR="00B7708C" w:rsidRDefault="00B77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A7765" w14:textId="77777777" w:rsidR="00160DBB" w:rsidRDefault="00160DBB">
    <w:pPr>
      <w:pStyle w:val="Footer"/>
      <w:tabs>
        <w:tab w:val="clear" w:pos="4320"/>
        <w:tab w:val="center" w:pos="4590"/>
      </w:tabs>
      <w:rPr>
        <w:sz w:val="20"/>
      </w:rPr>
    </w:pP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B7708C">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B7708C">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4E2E6" w14:textId="77777777" w:rsidR="00B7708C" w:rsidRDefault="00B7708C">
      <w:r>
        <w:separator/>
      </w:r>
    </w:p>
  </w:footnote>
  <w:footnote w:type="continuationSeparator" w:id="0">
    <w:p w14:paraId="2D779F69" w14:textId="77777777" w:rsidR="00B7708C" w:rsidRDefault="00B7708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FD7650"/>
    <w:multiLevelType w:val="hybridMultilevel"/>
    <w:tmpl w:val="954E4362"/>
    <w:lvl w:ilvl="0" w:tplc="06F8CED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7F6BF3"/>
    <w:multiLevelType w:val="hybridMultilevel"/>
    <w:tmpl w:val="EE48E69E"/>
    <w:lvl w:ilvl="0" w:tplc="00000001">
      <w:start w:val="1"/>
      <w:numFmt w:val="bullet"/>
      <w:lvlText w:val="•"/>
      <w:lvlJc w:val="left"/>
      <w:pPr>
        <w:ind w:left="720" w:hanging="360"/>
      </w:pPr>
    </w:lvl>
    <w:lvl w:ilvl="1" w:tplc="0409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1084D82"/>
    <w:multiLevelType w:val="hybridMultilevel"/>
    <w:tmpl w:val="640803BA"/>
    <w:lvl w:ilvl="0" w:tplc="70469F50">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BA01946"/>
    <w:multiLevelType w:val="hybridMultilevel"/>
    <w:tmpl w:val="9B908768"/>
    <w:lvl w:ilvl="0" w:tplc="00000001">
      <w:start w:val="1"/>
      <w:numFmt w:val="bullet"/>
      <w:lvlText w:val="•"/>
      <w:lvlJc w:val="left"/>
      <w:pPr>
        <w:ind w:left="720" w:hanging="360"/>
      </w:pPr>
    </w:lvl>
    <w:lvl w:ilvl="1" w:tplc="0409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C2E"/>
    <w:rsid w:val="0002343D"/>
    <w:rsid w:val="00044213"/>
    <w:rsid w:val="000B4F09"/>
    <w:rsid w:val="001121D4"/>
    <w:rsid w:val="00131EA2"/>
    <w:rsid w:val="00132FBC"/>
    <w:rsid w:val="00160DBB"/>
    <w:rsid w:val="00164962"/>
    <w:rsid w:val="001C3E8D"/>
    <w:rsid w:val="001C7541"/>
    <w:rsid w:val="001F628D"/>
    <w:rsid w:val="00204553"/>
    <w:rsid w:val="0020782B"/>
    <w:rsid w:val="00220C8C"/>
    <w:rsid w:val="002244F0"/>
    <w:rsid w:val="00297447"/>
    <w:rsid w:val="002B1C2E"/>
    <w:rsid w:val="002B55E2"/>
    <w:rsid w:val="00355E56"/>
    <w:rsid w:val="003B2B58"/>
    <w:rsid w:val="003F6465"/>
    <w:rsid w:val="00436621"/>
    <w:rsid w:val="00476D0D"/>
    <w:rsid w:val="004B65B5"/>
    <w:rsid w:val="005138AF"/>
    <w:rsid w:val="00525BB2"/>
    <w:rsid w:val="00534494"/>
    <w:rsid w:val="00541762"/>
    <w:rsid w:val="00541B07"/>
    <w:rsid w:val="00541D49"/>
    <w:rsid w:val="00560573"/>
    <w:rsid w:val="00564789"/>
    <w:rsid w:val="005A045E"/>
    <w:rsid w:val="005E35C9"/>
    <w:rsid w:val="005F35D7"/>
    <w:rsid w:val="00705BBB"/>
    <w:rsid w:val="0072329D"/>
    <w:rsid w:val="007869A9"/>
    <w:rsid w:val="007E4210"/>
    <w:rsid w:val="00813D73"/>
    <w:rsid w:val="00827B9D"/>
    <w:rsid w:val="00860D23"/>
    <w:rsid w:val="00864C69"/>
    <w:rsid w:val="008942AF"/>
    <w:rsid w:val="008F208D"/>
    <w:rsid w:val="00932C05"/>
    <w:rsid w:val="00951383"/>
    <w:rsid w:val="009A0E9B"/>
    <w:rsid w:val="00A0282F"/>
    <w:rsid w:val="00A17B7E"/>
    <w:rsid w:val="00A579C2"/>
    <w:rsid w:val="00A7435B"/>
    <w:rsid w:val="00A8559A"/>
    <w:rsid w:val="00A96E50"/>
    <w:rsid w:val="00AE0484"/>
    <w:rsid w:val="00AF060B"/>
    <w:rsid w:val="00B03F8A"/>
    <w:rsid w:val="00B30A57"/>
    <w:rsid w:val="00B7708C"/>
    <w:rsid w:val="00B86938"/>
    <w:rsid w:val="00C45AC5"/>
    <w:rsid w:val="00C638EA"/>
    <w:rsid w:val="00C746AA"/>
    <w:rsid w:val="00CC29E8"/>
    <w:rsid w:val="00CE13BF"/>
    <w:rsid w:val="00CF2B67"/>
    <w:rsid w:val="00D210EB"/>
    <w:rsid w:val="00D50210"/>
    <w:rsid w:val="00D6375C"/>
    <w:rsid w:val="00DA41F0"/>
    <w:rsid w:val="00DB5C33"/>
    <w:rsid w:val="00DC61C0"/>
    <w:rsid w:val="00DD36B4"/>
    <w:rsid w:val="00E0587C"/>
    <w:rsid w:val="00E430F0"/>
    <w:rsid w:val="00E577CE"/>
    <w:rsid w:val="00E72167"/>
    <w:rsid w:val="00E7240B"/>
    <w:rsid w:val="00E95AB4"/>
    <w:rsid w:val="00EB32B3"/>
    <w:rsid w:val="00EC5B84"/>
    <w:rsid w:val="00F13023"/>
    <w:rsid w:val="00F15293"/>
    <w:rsid w:val="00F36419"/>
    <w:rsid w:val="00F7334B"/>
    <w:rsid w:val="00F93C85"/>
    <w:rsid w:val="00FC7040"/>
    <w:rsid w:val="00FD082E"/>
    <w:rsid w:val="00FE6A47"/>
    <w:rsid w:val="00FF11AC"/>
  </w:rsids>
  <m:mathPr>
    <m:mathFont m:val="Cambria Math"/>
    <m:brkBin m:val="before"/>
    <m:brkBinSub m:val="--"/>
    <m:smallFrac m:val="0"/>
    <m:dispDef m:val="0"/>
    <m:lMargin m:val="0"/>
    <m:rMargin m:val="0"/>
    <m:defJc m:val="centerGroup"/>
    <m:wrapRight/>
    <m:intLim m:val="subSup"/>
    <m:naryLim m:val="subSup"/>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99CD0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32C05"/>
    <w:rPr>
      <w:sz w:val="24"/>
    </w:rPr>
  </w:style>
  <w:style w:type="paragraph" w:styleId="Heading1">
    <w:name w:val="heading 1"/>
    <w:basedOn w:val="Normal"/>
    <w:link w:val="Heading1Char"/>
    <w:uiPriority w:val="9"/>
    <w:qFormat/>
    <w:rsid w:val="001C7541"/>
    <w:pPr>
      <w:spacing w:before="100" w:beforeAutospacing="1" w:after="100" w:afterAutospacing="1"/>
      <w:outlineLvl w:val="0"/>
    </w:pPr>
    <w:rPr>
      <w:rFonts w:ascii="Times New Roman" w:eastAsiaTheme="minorEastAsia"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2C05"/>
    <w:pPr>
      <w:tabs>
        <w:tab w:val="center" w:pos="4320"/>
        <w:tab w:val="right" w:pos="8640"/>
      </w:tabs>
    </w:pPr>
  </w:style>
  <w:style w:type="paragraph" w:styleId="Footer">
    <w:name w:val="footer"/>
    <w:basedOn w:val="Normal"/>
    <w:rsid w:val="00932C05"/>
    <w:pPr>
      <w:tabs>
        <w:tab w:val="center" w:pos="4320"/>
        <w:tab w:val="right" w:pos="8640"/>
      </w:tabs>
    </w:pPr>
  </w:style>
  <w:style w:type="character" w:styleId="PageNumber">
    <w:name w:val="page number"/>
    <w:basedOn w:val="DefaultParagraphFont"/>
    <w:rsid w:val="00932C05"/>
  </w:style>
  <w:style w:type="paragraph" w:styleId="BodyTextIndent">
    <w:name w:val="Body Text Indent"/>
    <w:basedOn w:val="Normal"/>
    <w:rsid w:val="00932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pPr>
    <w:rPr>
      <w:rFonts w:ascii="Arial" w:eastAsia="Times New Roman" w:hAnsi="Arial"/>
    </w:rPr>
  </w:style>
  <w:style w:type="character" w:styleId="Hyperlink">
    <w:name w:val="Hyperlink"/>
    <w:uiPriority w:val="99"/>
    <w:unhideWhenUsed/>
    <w:rsid w:val="00627715"/>
    <w:rPr>
      <w:color w:val="0000FF"/>
      <w:u w:val="single"/>
    </w:rPr>
  </w:style>
  <w:style w:type="character" w:customStyle="1" w:styleId="Heading1Char">
    <w:name w:val="Heading 1 Char"/>
    <w:basedOn w:val="DefaultParagraphFont"/>
    <w:link w:val="Heading1"/>
    <w:uiPriority w:val="9"/>
    <w:rsid w:val="001C7541"/>
    <w:rPr>
      <w:rFonts w:ascii="Times New Roman" w:eastAsiaTheme="minorEastAsia" w:hAnsi="Times New Roman"/>
      <w:b/>
      <w:bCs/>
      <w:kern w:val="36"/>
      <w:sz w:val="48"/>
      <w:szCs w:val="48"/>
      <w:lang w:eastAsia="zh-CN"/>
    </w:rPr>
  </w:style>
  <w:style w:type="character" w:customStyle="1" w:styleId="apple-converted-space">
    <w:name w:val="apple-converted-space"/>
    <w:basedOn w:val="DefaultParagraphFont"/>
    <w:rsid w:val="001C7541"/>
  </w:style>
  <w:style w:type="paragraph" w:styleId="NormalWeb">
    <w:name w:val="Normal (Web)"/>
    <w:basedOn w:val="Normal"/>
    <w:uiPriority w:val="99"/>
    <w:semiHidden/>
    <w:unhideWhenUsed/>
    <w:rsid w:val="001C7541"/>
    <w:pPr>
      <w:spacing w:before="100" w:beforeAutospacing="1" w:after="100" w:afterAutospacing="1"/>
    </w:pPr>
    <w:rPr>
      <w:rFonts w:ascii="Times New Roman" w:eastAsiaTheme="minorEastAsia" w:hAnsi="Times New Roman"/>
      <w:szCs w:val="24"/>
      <w:lang w:eastAsia="zh-CN"/>
    </w:rPr>
  </w:style>
  <w:style w:type="character" w:customStyle="1" w:styleId="page-metadatatext-section">
    <w:name w:val="page-metadata__text-section"/>
    <w:basedOn w:val="DefaultParagraphFont"/>
    <w:rsid w:val="001C7541"/>
  </w:style>
  <w:style w:type="character" w:customStyle="1" w:styleId="page-metadatataxonomy-label">
    <w:name w:val="page-metadata__taxonomy-label"/>
    <w:basedOn w:val="DefaultParagraphFont"/>
    <w:rsid w:val="001C7541"/>
  </w:style>
  <w:style w:type="character" w:customStyle="1" w:styleId="read-time">
    <w:name w:val="read-time"/>
    <w:basedOn w:val="DefaultParagraphFont"/>
    <w:rsid w:val="001C7541"/>
  </w:style>
  <w:style w:type="paragraph" w:customStyle="1" w:styleId="byline-dateline">
    <w:name w:val="byline-dateline"/>
    <w:basedOn w:val="Normal"/>
    <w:rsid w:val="001C7541"/>
    <w:pPr>
      <w:spacing w:before="100" w:beforeAutospacing="1" w:after="100" w:afterAutospacing="1"/>
    </w:pPr>
    <w:rPr>
      <w:rFonts w:ascii="Times New Roman" w:eastAsiaTheme="minorEastAsia" w:hAnsi="Times New Roman"/>
      <w:szCs w:val="24"/>
      <w:lang w:eastAsia="zh-CN"/>
    </w:rPr>
  </w:style>
  <w:style w:type="character" w:customStyle="1" w:styleId="byline">
    <w:name w:val="byline"/>
    <w:basedOn w:val="DefaultParagraphFont"/>
    <w:rsid w:val="001C7541"/>
  </w:style>
  <w:style w:type="character" w:customStyle="1" w:styleId="byline-author">
    <w:name w:val="byline-author"/>
    <w:basedOn w:val="DefaultParagraphFont"/>
    <w:rsid w:val="001C7541"/>
  </w:style>
  <w:style w:type="paragraph" w:customStyle="1" w:styleId="g-body">
    <w:name w:val="g-body"/>
    <w:basedOn w:val="Normal"/>
    <w:rsid w:val="001C7541"/>
    <w:pPr>
      <w:spacing w:before="100" w:beforeAutospacing="1" w:after="100" w:afterAutospacing="1"/>
    </w:pPr>
    <w:rPr>
      <w:rFonts w:ascii="Times New Roman" w:eastAsiaTheme="minorEastAsia" w:hAnsi="Times New Roman"/>
      <w:szCs w:val="24"/>
      <w:lang w:eastAsia="zh-CN"/>
    </w:rPr>
  </w:style>
  <w:style w:type="table" w:styleId="TableGrid">
    <w:name w:val="Table Grid"/>
    <w:basedOn w:val="TableNormal"/>
    <w:uiPriority w:val="39"/>
    <w:rsid w:val="001C7541"/>
    <w:rPr>
      <w:rFonts w:asciiTheme="minorHAnsi" w:eastAsiaTheme="minorEastAsia" w:hAnsiTheme="minorHAnsi" w:cstheme="minorBidi"/>
      <w:sz w:val="24"/>
      <w:szCs w:val="24"/>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7541"/>
    <w:pPr>
      <w:ind w:left="720"/>
      <w:contextualSpacing/>
    </w:pPr>
    <w:rPr>
      <w:rFonts w:asciiTheme="minorHAnsi" w:eastAsiaTheme="minorEastAsia" w:hAnsiTheme="minorHAnsi" w:cstheme="minorBidi"/>
      <w:szCs w:val="24"/>
      <w:lang w:eastAsia="zh-CN"/>
    </w:rPr>
  </w:style>
  <w:style w:type="character" w:customStyle="1" w:styleId="taxonomy-item-wrapper">
    <w:name w:val="taxonomy-item-wrapper"/>
    <w:basedOn w:val="DefaultParagraphFont"/>
    <w:rsid w:val="00A8559A"/>
  </w:style>
  <w:style w:type="paragraph" w:styleId="FootnoteText">
    <w:name w:val="footnote text"/>
    <w:basedOn w:val="Normal"/>
    <w:link w:val="FootnoteTextChar"/>
    <w:uiPriority w:val="99"/>
    <w:unhideWhenUsed/>
    <w:rsid w:val="00E95AB4"/>
    <w:rPr>
      <w:szCs w:val="24"/>
    </w:rPr>
  </w:style>
  <w:style w:type="character" w:customStyle="1" w:styleId="FootnoteTextChar">
    <w:name w:val="Footnote Text Char"/>
    <w:basedOn w:val="DefaultParagraphFont"/>
    <w:link w:val="FootnoteText"/>
    <w:uiPriority w:val="99"/>
    <w:rsid w:val="00E95AB4"/>
    <w:rPr>
      <w:sz w:val="24"/>
      <w:szCs w:val="24"/>
    </w:rPr>
  </w:style>
  <w:style w:type="character" w:styleId="FootnoteReference">
    <w:name w:val="footnote reference"/>
    <w:basedOn w:val="DefaultParagraphFont"/>
    <w:uiPriority w:val="99"/>
    <w:unhideWhenUsed/>
    <w:rsid w:val="00E95AB4"/>
    <w:rPr>
      <w:vertAlign w:val="superscript"/>
    </w:rPr>
  </w:style>
  <w:style w:type="paragraph" w:styleId="Date">
    <w:name w:val="Date"/>
    <w:basedOn w:val="Normal"/>
    <w:next w:val="Normal"/>
    <w:link w:val="DateChar"/>
    <w:uiPriority w:val="99"/>
    <w:semiHidden/>
    <w:unhideWhenUsed/>
    <w:rsid w:val="001121D4"/>
  </w:style>
  <w:style w:type="character" w:customStyle="1" w:styleId="DateChar">
    <w:name w:val="Date Char"/>
    <w:basedOn w:val="DefaultParagraphFont"/>
    <w:link w:val="Date"/>
    <w:uiPriority w:val="99"/>
    <w:semiHidden/>
    <w:rsid w:val="001121D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599628">
      <w:bodyDiv w:val="1"/>
      <w:marLeft w:val="0"/>
      <w:marRight w:val="0"/>
      <w:marTop w:val="0"/>
      <w:marBottom w:val="0"/>
      <w:divBdr>
        <w:top w:val="none" w:sz="0" w:space="0" w:color="auto"/>
        <w:left w:val="none" w:sz="0" w:space="0" w:color="auto"/>
        <w:bottom w:val="none" w:sz="0" w:space="0" w:color="auto"/>
        <w:right w:val="none" w:sz="0" w:space="0" w:color="auto"/>
      </w:divBdr>
    </w:div>
    <w:div w:id="1828323391">
      <w:bodyDiv w:val="1"/>
      <w:marLeft w:val="0"/>
      <w:marRight w:val="0"/>
      <w:marTop w:val="0"/>
      <w:marBottom w:val="0"/>
      <w:divBdr>
        <w:top w:val="none" w:sz="0" w:space="0" w:color="auto"/>
        <w:left w:val="none" w:sz="0" w:space="0" w:color="auto"/>
        <w:bottom w:val="none" w:sz="0" w:space="0" w:color="auto"/>
        <w:right w:val="none" w:sz="0" w:space="0" w:color="auto"/>
      </w:divBdr>
      <w:divsChild>
        <w:div w:id="621569351">
          <w:marLeft w:val="0"/>
          <w:marRight w:val="0"/>
          <w:marTop w:val="0"/>
          <w:marBottom w:val="450"/>
          <w:divBdr>
            <w:top w:val="none" w:sz="0" w:space="0" w:color="auto"/>
            <w:left w:val="none" w:sz="0" w:space="0" w:color="auto"/>
            <w:bottom w:val="none" w:sz="0" w:space="0" w:color="auto"/>
            <w:right w:val="none" w:sz="0" w:space="0" w:color="auto"/>
          </w:divBdr>
          <w:divsChild>
            <w:div w:id="158186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ollock@duq.edu" TargetMode="External"/><Relationship Id="rId12" Type="http://schemas.openxmlformats.org/officeDocument/2006/relationships/hyperlink" Target="https://www.duq.edu/academics/faculty/john-a-pollock"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yperlink" Target="https://www.braintreesci.com/prodinfo.asp?number=RTI" TargetMode="External"/><Relationship Id="rId9" Type="http://schemas.openxmlformats.org/officeDocument/2006/relationships/hyperlink" Target="https://www.medilumine.com/mouse-and-rat-restrainers-for-tail-vein-injections/"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1568</Words>
  <Characters>8943</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Sample 8</vt:lpstr>
    </vt:vector>
  </TitlesOfParts>
  <Company>NCI</Company>
  <LinksUpToDate>false</LinksUpToDate>
  <CharactersWithSpaces>10491</CharactersWithSpaces>
  <SharedDoc>false</SharedDoc>
  <HLinks>
    <vt:vector size="18" baseType="variant">
      <vt:variant>
        <vt:i4>589838</vt:i4>
      </vt:variant>
      <vt:variant>
        <vt:i4>3</vt:i4>
      </vt:variant>
      <vt:variant>
        <vt:i4>0</vt:i4>
      </vt:variant>
      <vt:variant>
        <vt:i4>5</vt:i4>
      </vt:variant>
      <vt:variant>
        <vt:lpwstr>http://www.duq.edu/academics/faculty/john-archie-pollock</vt:lpwstr>
      </vt:variant>
      <vt:variant>
        <vt:lpwstr/>
      </vt:variant>
      <vt:variant>
        <vt:i4>8323157</vt:i4>
      </vt:variant>
      <vt:variant>
        <vt:i4>0</vt:i4>
      </vt:variant>
      <vt:variant>
        <vt:i4>0</vt:i4>
      </vt:variant>
      <vt:variant>
        <vt:i4>5</vt:i4>
      </vt:variant>
      <vt:variant>
        <vt:lpwstr>mailto:pollock@duq.edu</vt:lpwstr>
      </vt:variant>
      <vt:variant>
        <vt:lpwstr/>
      </vt:variant>
      <vt:variant>
        <vt:i4>7471150</vt:i4>
      </vt:variant>
      <vt:variant>
        <vt:i4>-1</vt:i4>
      </vt:variant>
      <vt:variant>
        <vt:i4>1026</vt:i4>
      </vt:variant>
      <vt:variant>
        <vt:i4>1</vt:i4>
      </vt:variant>
      <vt:variant>
        <vt:lpwstr>DU_LOGO_Blue for letter head BIOLOGY Gen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8</dc:title>
  <dc:subject/>
  <dc:creator>NCI</dc:creator>
  <cp:keywords/>
  <cp:lastModifiedBy>Pollock 1</cp:lastModifiedBy>
  <cp:revision>3</cp:revision>
  <cp:lastPrinted>2018-11-29T02:01:00Z</cp:lastPrinted>
  <dcterms:created xsi:type="dcterms:W3CDTF">2018-12-21T05:15:00Z</dcterms:created>
  <dcterms:modified xsi:type="dcterms:W3CDTF">2018-12-21T05:16:00Z</dcterms:modified>
</cp:coreProperties>
</file>